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ED4" w:rsidRPr="002450AB" w:rsidRDefault="00B81ED4" w:rsidP="008F7700">
      <w:pPr>
        <w:pStyle w:val="TopInfo"/>
        <w:rPr>
          <w:rFonts w:ascii="Times New Roman" w:hAnsi="Times New Roman" w:cs="Times New Roman"/>
        </w:rPr>
      </w:pPr>
      <w:bookmarkStart w:id="0" w:name="_GoBack"/>
      <w:bookmarkEnd w:id="0"/>
      <w:r w:rsidRPr="008F7700">
        <w:rPr>
          <w:b/>
        </w:rPr>
        <w:t xml:space="preserve">User Story </w:t>
      </w:r>
      <w:r w:rsidR="004831E5">
        <w:rPr>
          <w:b/>
        </w:rPr>
        <w:t>ID</w:t>
      </w:r>
      <w:r w:rsidRPr="008F7700">
        <w:rPr>
          <w:b/>
        </w:rPr>
        <w:t>:</w:t>
      </w:r>
      <w:r w:rsidRPr="00B81ED4">
        <w:t xml:space="preserve"> </w:t>
      </w:r>
      <w:r w:rsidR="003D55A0">
        <w:rPr>
          <w:rFonts w:ascii="Times New Roman" w:hAnsi="Times New Roman" w:cs="Times New Roman"/>
        </w:rPr>
        <w:t>US</w:t>
      </w:r>
      <w:r w:rsidR="00DC1787">
        <w:rPr>
          <w:rFonts w:ascii="Times New Roman" w:hAnsi="Times New Roman" w:cs="Times New Roman"/>
        </w:rPr>
        <w:t>171</w:t>
      </w:r>
    </w:p>
    <w:p w:rsidR="00B81ED4" w:rsidRPr="005F21D0" w:rsidRDefault="00B81ED4" w:rsidP="008F7700">
      <w:pPr>
        <w:pStyle w:val="TopInfo"/>
        <w:rPr>
          <w:rFonts w:ascii="Times New Roman" w:hAnsi="Times New Roman" w:cs="Times New Roman"/>
        </w:rPr>
      </w:pPr>
      <w:r w:rsidRPr="008F7700">
        <w:rPr>
          <w:b/>
        </w:rPr>
        <w:t>User Story Name:</w:t>
      </w:r>
      <w:r w:rsidRPr="00B81ED4">
        <w:t xml:space="preserve"> </w:t>
      </w:r>
      <w:r w:rsidR="00CB23E7" w:rsidRPr="006011B6">
        <w:rPr>
          <w:rFonts w:ascii="Times New Roman" w:hAnsi="Times New Roman" w:cs="Times New Roman"/>
        </w:rPr>
        <w:t>Listmanager R</w:t>
      </w:r>
      <w:r w:rsidR="008166ED" w:rsidRPr="006011B6">
        <w:rPr>
          <w:rFonts w:ascii="Times New Roman" w:hAnsi="Times New Roman" w:cs="Times New Roman"/>
        </w:rPr>
        <w:t xml:space="preserve">evamp for </w:t>
      </w:r>
      <w:r w:rsidR="00CB23E7" w:rsidRPr="006011B6">
        <w:rPr>
          <w:rFonts w:ascii="Times New Roman" w:hAnsi="Times New Roman" w:cs="Times New Roman"/>
        </w:rPr>
        <w:t>S</w:t>
      </w:r>
      <w:r w:rsidR="008166ED" w:rsidRPr="006011B6">
        <w:rPr>
          <w:rFonts w:ascii="Times New Roman" w:hAnsi="Times New Roman" w:cs="Times New Roman"/>
        </w:rPr>
        <w:t xml:space="preserve">eparation of </w:t>
      </w:r>
      <w:r w:rsidR="00CB23E7" w:rsidRPr="006011B6">
        <w:rPr>
          <w:rFonts w:ascii="Times New Roman" w:hAnsi="Times New Roman" w:cs="Times New Roman"/>
        </w:rPr>
        <w:t>D</w:t>
      </w:r>
      <w:r w:rsidR="008166ED" w:rsidRPr="006011B6">
        <w:rPr>
          <w:rFonts w:ascii="Times New Roman" w:hAnsi="Times New Roman" w:cs="Times New Roman"/>
        </w:rPr>
        <w:t>uties</w:t>
      </w:r>
    </w:p>
    <w:p w:rsidR="00B81ED4" w:rsidRPr="002450AB" w:rsidRDefault="00B81ED4" w:rsidP="008F7700">
      <w:pPr>
        <w:pStyle w:val="TopInfo"/>
        <w:rPr>
          <w:rFonts w:ascii="Times New Roman" w:hAnsi="Times New Roman" w:cs="Times New Roman"/>
        </w:rPr>
      </w:pPr>
      <w:r w:rsidRPr="008F7700">
        <w:rPr>
          <w:b/>
        </w:rPr>
        <w:t>Priority:</w:t>
      </w:r>
      <w:r w:rsidRPr="00B81ED4">
        <w:t xml:space="preserve"> </w:t>
      </w:r>
      <w:r w:rsidR="00360698">
        <w:rPr>
          <w:rFonts w:ascii="Times New Roman" w:hAnsi="Times New Roman" w:cs="Times New Roman"/>
        </w:rPr>
        <w:t>High</w:t>
      </w:r>
    </w:p>
    <w:p w:rsidR="00863371" w:rsidRPr="008F7700" w:rsidRDefault="004831E5" w:rsidP="008F7700">
      <w:pPr>
        <w:pStyle w:val="TopInfo"/>
        <w:rPr>
          <w:b/>
        </w:rPr>
      </w:pPr>
      <w:r>
        <w:rPr>
          <w:b/>
        </w:rPr>
        <w:t xml:space="preserve">Sizing: </w:t>
      </w:r>
      <w:r w:rsidR="00D06CE1" w:rsidRPr="006011B6">
        <w:rPr>
          <w:rFonts w:ascii="Times New Roman" w:hAnsi="Times New Roman" w:cs="Times New Roman"/>
        </w:rPr>
        <w:t>3</w:t>
      </w:r>
    </w:p>
    <w:p w:rsidR="00B81ED4" w:rsidRPr="002450AB" w:rsidRDefault="00B81ED4" w:rsidP="008F7700">
      <w:pPr>
        <w:pStyle w:val="TopInfo"/>
        <w:rPr>
          <w:rFonts w:ascii="Times New Roman" w:hAnsi="Times New Roman" w:cs="Times New Roman"/>
        </w:rPr>
      </w:pPr>
      <w:r w:rsidRPr="008F7700">
        <w:rPr>
          <w:b/>
        </w:rPr>
        <w:t>Author:</w:t>
      </w:r>
      <w:r w:rsidR="00215DA5">
        <w:t xml:space="preserve"> </w:t>
      </w:r>
      <w:r w:rsidR="008166ED">
        <w:rPr>
          <w:rFonts w:ascii="Times New Roman" w:hAnsi="Times New Roman" w:cs="Times New Roman"/>
        </w:rPr>
        <w:t>Susan Kersten</w:t>
      </w:r>
    </w:p>
    <w:p w:rsidR="00863371" w:rsidRDefault="00863371" w:rsidP="00863371">
      <w:pPr>
        <w:pStyle w:val="Heading1"/>
      </w:pPr>
      <w:r>
        <w:t>Story</w:t>
      </w:r>
    </w:p>
    <w:p w:rsidR="008166ED" w:rsidRDefault="008166ED" w:rsidP="002546D4">
      <w:pPr>
        <w:rPr>
          <w:rFonts w:ascii="Times New Roman" w:hAnsi="Times New Roman" w:cs="Times New Roman"/>
          <w:sz w:val="24"/>
          <w:szCs w:val="24"/>
        </w:rPr>
      </w:pPr>
      <w:r>
        <w:rPr>
          <w:rFonts w:ascii="Times New Roman" w:hAnsi="Times New Roman" w:cs="Times New Roman"/>
          <w:sz w:val="24"/>
          <w:szCs w:val="24"/>
        </w:rPr>
        <w:t>As an ePayments software user, I need access to the listmanager action items, but not action items that will compromise my ability to do my job, due to ‘separation of duties’ guidelines.</w:t>
      </w:r>
    </w:p>
    <w:p w:rsidR="008166ED" w:rsidRDefault="008166ED" w:rsidP="002546D4">
      <w:pPr>
        <w:rPr>
          <w:rFonts w:ascii="Times New Roman" w:hAnsi="Times New Roman" w:cs="Times New Roman"/>
          <w:sz w:val="24"/>
          <w:szCs w:val="24"/>
        </w:rPr>
      </w:pPr>
      <w:r>
        <w:rPr>
          <w:rFonts w:ascii="Times New Roman" w:hAnsi="Times New Roman" w:cs="Times New Roman"/>
          <w:sz w:val="24"/>
          <w:szCs w:val="24"/>
        </w:rPr>
        <w:t>As a manager, I need to ensure my clerks have access to the appropriate list manager action items while in the ePayments software, but not the action items that will compromise the integrity of the ‘separation of duty’ guidelines.</w:t>
      </w:r>
    </w:p>
    <w:p w:rsidR="009E69E6" w:rsidRDefault="008166ED" w:rsidP="002546D4">
      <w:pPr>
        <w:rPr>
          <w:rFonts w:ascii="Times New Roman" w:hAnsi="Times New Roman" w:cs="Times New Roman"/>
          <w:sz w:val="24"/>
          <w:szCs w:val="24"/>
        </w:rPr>
      </w:pPr>
      <w:r>
        <w:rPr>
          <w:rFonts w:ascii="Times New Roman" w:hAnsi="Times New Roman" w:cs="Times New Roman"/>
          <w:sz w:val="24"/>
          <w:szCs w:val="24"/>
        </w:rPr>
        <w:t xml:space="preserve"> </w:t>
      </w:r>
      <w:r w:rsidR="00945A05" w:rsidRPr="00945A05">
        <w:rPr>
          <w:b/>
        </w:rPr>
        <w:t>Conversation</w:t>
      </w:r>
    </w:p>
    <w:p w:rsidR="002450AB" w:rsidRDefault="008166ED" w:rsidP="002450AB">
      <w:pPr>
        <w:pStyle w:val="BodyText"/>
        <w:rPr>
          <w:rFonts w:ascii="Times New Roman" w:hAnsi="Times New Roman"/>
          <w:lang w:eastAsia="en-US"/>
        </w:rPr>
      </w:pPr>
      <w:r>
        <w:rPr>
          <w:rFonts w:ascii="Times New Roman" w:hAnsi="Times New Roman"/>
          <w:lang w:eastAsia="en-US"/>
        </w:rPr>
        <w:t xml:space="preserve">ePayments listmanager action items currently show items that could put </w:t>
      </w:r>
      <w:r w:rsidR="009D625D">
        <w:rPr>
          <w:rFonts w:ascii="Times New Roman" w:hAnsi="Times New Roman"/>
          <w:lang w:eastAsia="en-US"/>
        </w:rPr>
        <w:t xml:space="preserve">a user </w:t>
      </w:r>
      <w:r>
        <w:rPr>
          <w:rFonts w:ascii="Times New Roman" w:hAnsi="Times New Roman"/>
          <w:lang w:eastAsia="en-US"/>
        </w:rPr>
        <w:t>in a compromising position with the separation of duties guidelines.  To protect the integrity of the employees</w:t>
      </w:r>
      <w:r w:rsidR="009D625D">
        <w:rPr>
          <w:rFonts w:ascii="Times New Roman" w:hAnsi="Times New Roman"/>
          <w:lang w:eastAsia="en-US"/>
        </w:rPr>
        <w:t>’</w:t>
      </w:r>
      <w:r>
        <w:rPr>
          <w:rFonts w:ascii="Times New Roman" w:hAnsi="Times New Roman"/>
          <w:lang w:eastAsia="en-US"/>
        </w:rPr>
        <w:t xml:space="preserve"> access and to ensure </w:t>
      </w:r>
      <w:r w:rsidR="0023387B">
        <w:rPr>
          <w:rFonts w:ascii="Times New Roman" w:hAnsi="Times New Roman"/>
          <w:lang w:eastAsia="en-US"/>
        </w:rPr>
        <w:t xml:space="preserve">those </w:t>
      </w:r>
      <w:r>
        <w:rPr>
          <w:rFonts w:ascii="Times New Roman" w:hAnsi="Times New Roman"/>
          <w:lang w:eastAsia="en-US"/>
        </w:rPr>
        <w:t>empl</w:t>
      </w:r>
      <w:r w:rsidR="0023387B">
        <w:rPr>
          <w:rFonts w:ascii="Times New Roman" w:hAnsi="Times New Roman"/>
          <w:lang w:eastAsia="en-US"/>
        </w:rPr>
        <w:t>oyees have access to the action items they need, these items have been reviewe</w:t>
      </w:r>
      <w:r w:rsidR="005D7F40">
        <w:rPr>
          <w:rFonts w:ascii="Times New Roman" w:hAnsi="Times New Roman"/>
          <w:lang w:eastAsia="en-US"/>
        </w:rPr>
        <w:t>d and put into 3 categories:  AR</w:t>
      </w:r>
      <w:r w:rsidR="0023387B">
        <w:rPr>
          <w:rFonts w:ascii="Times New Roman" w:hAnsi="Times New Roman"/>
          <w:lang w:eastAsia="en-US"/>
        </w:rPr>
        <w:t xml:space="preserve"> – Accounts </w:t>
      </w:r>
      <w:r w:rsidR="005D7F40">
        <w:rPr>
          <w:rFonts w:ascii="Times New Roman" w:hAnsi="Times New Roman"/>
          <w:lang w:eastAsia="en-US"/>
        </w:rPr>
        <w:t>Receivable</w:t>
      </w:r>
      <w:r w:rsidR="0023387B">
        <w:rPr>
          <w:rFonts w:ascii="Times New Roman" w:hAnsi="Times New Roman"/>
          <w:lang w:eastAsia="en-US"/>
        </w:rPr>
        <w:t xml:space="preserve">; CM – </w:t>
      </w:r>
      <w:r w:rsidR="005D7F40">
        <w:rPr>
          <w:rFonts w:ascii="Times New Roman" w:hAnsi="Times New Roman"/>
          <w:lang w:eastAsia="en-US"/>
        </w:rPr>
        <w:t>Payment Posting</w:t>
      </w:r>
      <w:r w:rsidR="0023387B">
        <w:rPr>
          <w:rFonts w:ascii="Times New Roman" w:hAnsi="Times New Roman"/>
          <w:lang w:eastAsia="en-US"/>
        </w:rPr>
        <w:t xml:space="preserve">; Both – which means </w:t>
      </w:r>
      <w:r w:rsidR="009D625D">
        <w:rPr>
          <w:rFonts w:ascii="Times New Roman" w:hAnsi="Times New Roman"/>
          <w:lang w:eastAsia="en-US"/>
        </w:rPr>
        <w:t xml:space="preserve">all users </w:t>
      </w:r>
      <w:r w:rsidR="0023387B">
        <w:rPr>
          <w:rFonts w:ascii="Times New Roman" w:hAnsi="Times New Roman"/>
          <w:lang w:eastAsia="en-US"/>
        </w:rPr>
        <w:t>ha</w:t>
      </w:r>
      <w:r w:rsidR="006011B6">
        <w:rPr>
          <w:rFonts w:ascii="Times New Roman" w:hAnsi="Times New Roman"/>
          <w:lang w:eastAsia="en-US"/>
        </w:rPr>
        <w:t>ve</w:t>
      </w:r>
      <w:r w:rsidR="0023387B">
        <w:rPr>
          <w:rFonts w:ascii="Times New Roman" w:hAnsi="Times New Roman"/>
          <w:lang w:eastAsia="en-US"/>
        </w:rPr>
        <w:t xml:space="preserve"> access.</w:t>
      </w:r>
    </w:p>
    <w:p w:rsidR="0023387B" w:rsidRDefault="0023387B" w:rsidP="002450AB">
      <w:pPr>
        <w:pStyle w:val="BodyText"/>
        <w:rPr>
          <w:rFonts w:ascii="Times New Roman" w:hAnsi="Times New Roman"/>
          <w:lang w:eastAsia="en-US"/>
        </w:rPr>
      </w:pPr>
    </w:p>
    <w:p w:rsidR="0023387B" w:rsidRDefault="00750922" w:rsidP="002450AB">
      <w:pPr>
        <w:pStyle w:val="BodyText"/>
        <w:rPr>
          <w:rFonts w:ascii="Times New Roman" w:hAnsi="Times New Roman"/>
          <w:lang w:eastAsia="en-US"/>
        </w:rPr>
      </w:pPr>
      <w:r>
        <w:rPr>
          <w:rFonts w:ascii="Times New Roman" w:hAnsi="Times New Roman"/>
          <w:lang w:eastAsia="en-US"/>
        </w:rPr>
        <w:t>All items identified as AR</w:t>
      </w:r>
      <w:r w:rsidR="0023387B">
        <w:rPr>
          <w:rFonts w:ascii="Times New Roman" w:hAnsi="Times New Roman"/>
          <w:lang w:eastAsia="en-US"/>
        </w:rPr>
        <w:t xml:space="preserve"> </w:t>
      </w:r>
      <w:r>
        <w:rPr>
          <w:rFonts w:ascii="Times New Roman" w:hAnsi="Times New Roman"/>
          <w:lang w:eastAsia="en-US"/>
        </w:rPr>
        <w:t xml:space="preserve">can only be selected by users who hold the </w:t>
      </w:r>
      <w:r w:rsidR="0023387B">
        <w:rPr>
          <w:rFonts w:ascii="Times New Roman" w:hAnsi="Times New Roman"/>
          <w:lang w:eastAsia="en-US"/>
        </w:rPr>
        <w:t xml:space="preserve">ACCOUNTS RECEIVABLE </w:t>
      </w:r>
      <w:r>
        <w:rPr>
          <w:rFonts w:ascii="Times New Roman" w:hAnsi="Times New Roman"/>
          <w:lang w:eastAsia="en-US"/>
        </w:rPr>
        <w:t>security</w:t>
      </w:r>
      <w:r w:rsidR="0023387B">
        <w:rPr>
          <w:rFonts w:ascii="Times New Roman" w:hAnsi="Times New Roman"/>
          <w:lang w:eastAsia="en-US"/>
        </w:rPr>
        <w:t xml:space="preserve"> key.  All items identified as CM </w:t>
      </w:r>
      <w:r>
        <w:rPr>
          <w:rFonts w:ascii="Times New Roman" w:hAnsi="Times New Roman"/>
          <w:lang w:eastAsia="en-US"/>
        </w:rPr>
        <w:t>can only be selected by users who hold the</w:t>
      </w:r>
      <w:r w:rsidR="0023387B">
        <w:rPr>
          <w:rFonts w:ascii="Times New Roman" w:hAnsi="Times New Roman"/>
          <w:lang w:eastAsia="en-US"/>
        </w:rPr>
        <w:t xml:space="preserve"> PAYMENT POSTING </w:t>
      </w:r>
      <w:r>
        <w:rPr>
          <w:rFonts w:ascii="Times New Roman" w:hAnsi="Times New Roman"/>
          <w:lang w:eastAsia="en-US"/>
        </w:rPr>
        <w:t>security</w:t>
      </w:r>
      <w:r w:rsidR="0023387B">
        <w:rPr>
          <w:rFonts w:ascii="Times New Roman" w:hAnsi="Times New Roman"/>
          <w:lang w:eastAsia="en-US"/>
        </w:rPr>
        <w:t xml:space="preserve"> key.  All items identified as BOTH should be listed as </w:t>
      </w:r>
      <w:r>
        <w:rPr>
          <w:rFonts w:ascii="Times New Roman" w:hAnsi="Times New Roman"/>
          <w:lang w:eastAsia="en-US"/>
        </w:rPr>
        <w:t xml:space="preserve">a </w:t>
      </w:r>
      <w:r w:rsidR="0023387B">
        <w:rPr>
          <w:rFonts w:ascii="Times New Roman" w:hAnsi="Times New Roman"/>
          <w:lang w:eastAsia="en-US"/>
        </w:rPr>
        <w:t xml:space="preserve">listmanager action that anyone who accesses the software can use, without a key.  </w:t>
      </w:r>
    </w:p>
    <w:p w:rsidR="0032073C" w:rsidRDefault="0032073C" w:rsidP="002450AB">
      <w:pPr>
        <w:pStyle w:val="BodyText"/>
        <w:rPr>
          <w:rFonts w:ascii="Times New Roman" w:hAnsi="Times New Roman"/>
          <w:lang w:eastAsia="en-US"/>
        </w:rPr>
      </w:pPr>
    </w:p>
    <w:p w:rsidR="0032073C" w:rsidRDefault="0032073C" w:rsidP="002450AB">
      <w:pPr>
        <w:pStyle w:val="BodyText"/>
        <w:rPr>
          <w:rFonts w:ascii="Times New Roman" w:hAnsi="Times New Roman"/>
          <w:lang w:eastAsia="en-US"/>
        </w:rPr>
      </w:pPr>
      <w:r>
        <w:rPr>
          <w:rFonts w:ascii="Times New Roman" w:hAnsi="Times New Roman"/>
          <w:lang w:eastAsia="en-US"/>
        </w:rPr>
        <w:t xml:space="preserve">Proposed keys:  Accounts Receivable – </w:t>
      </w:r>
      <w:r w:rsidR="00FD3465">
        <w:rPr>
          <w:rFonts w:ascii="Times New Roman" w:hAnsi="Times New Roman"/>
          <w:lang w:eastAsia="en-US"/>
        </w:rPr>
        <w:t>RCDPEAR</w:t>
      </w:r>
      <w:r>
        <w:rPr>
          <w:rFonts w:ascii="Times New Roman" w:hAnsi="Times New Roman"/>
          <w:lang w:eastAsia="en-US"/>
        </w:rPr>
        <w:t xml:space="preserve">; Payment Posting </w:t>
      </w:r>
      <w:r w:rsidR="007B6CCA">
        <w:rPr>
          <w:rFonts w:ascii="Times New Roman" w:hAnsi="Times New Roman"/>
          <w:lang w:eastAsia="en-US"/>
        </w:rPr>
        <w:t>–</w:t>
      </w:r>
      <w:r>
        <w:rPr>
          <w:rFonts w:ascii="Times New Roman" w:hAnsi="Times New Roman"/>
          <w:lang w:eastAsia="en-US"/>
        </w:rPr>
        <w:t xml:space="preserve"> </w:t>
      </w:r>
      <w:r w:rsidR="00FD3465">
        <w:rPr>
          <w:rFonts w:ascii="Times New Roman" w:hAnsi="Times New Roman"/>
          <w:lang w:eastAsia="en-US"/>
        </w:rPr>
        <w:t>RCDPEPP</w:t>
      </w:r>
    </w:p>
    <w:p w:rsidR="007B6CCA" w:rsidRDefault="007B6CCA" w:rsidP="002450AB">
      <w:pPr>
        <w:pStyle w:val="BodyText"/>
        <w:rPr>
          <w:rFonts w:ascii="Times New Roman" w:hAnsi="Times New Roman"/>
          <w:lang w:eastAsia="en-US"/>
        </w:rPr>
      </w:pPr>
      <w:r w:rsidRPr="007B6CCA">
        <w:rPr>
          <w:rFonts w:ascii="Times New Roman" w:hAnsi="Times New Roman"/>
          <w:b/>
          <w:lang w:eastAsia="en-US"/>
        </w:rPr>
        <w:t>Proposed access</w:t>
      </w:r>
      <w:r>
        <w:rPr>
          <w:rFonts w:ascii="Times New Roman" w:hAnsi="Times New Roman"/>
          <w:lang w:eastAsia="en-US"/>
        </w:rPr>
        <w:t>:</w:t>
      </w:r>
    </w:p>
    <w:p w:rsidR="00402832" w:rsidRDefault="005C643C" w:rsidP="00402832">
      <w:pPr>
        <w:rPr>
          <w:b/>
        </w:rPr>
      </w:pPr>
      <w:r>
        <w:rPr>
          <w:b/>
        </w:rPr>
        <w:t xml:space="preserve">ERA </w:t>
      </w:r>
      <w:r w:rsidR="00402832" w:rsidRPr="00BC1A7A">
        <w:rPr>
          <w:b/>
        </w:rPr>
        <w:t>Worklist</w:t>
      </w:r>
    </w:p>
    <w:p w:rsidR="00402832" w:rsidRDefault="00402832" w:rsidP="00402832">
      <w:pPr>
        <w:rPr>
          <w:rFonts w:ascii="r_ansi" w:hAnsi="r_ansi" w:cs="r_ansi"/>
          <w:sz w:val="20"/>
          <w:szCs w:val="20"/>
        </w:rPr>
      </w:pPr>
      <w:r>
        <w:rPr>
          <w:rFonts w:ascii="r_ansi" w:hAnsi="r_ansi" w:cs="r_ansi"/>
          <w:sz w:val="20"/>
          <w:szCs w:val="20"/>
        </w:rPr>
        <w:t xml:space="preserve">Select ERA </w:t>
      </w:r>
      <w:r w:rsidRPr="00F60B4D">
        <w:rPr>
          <w:rFonts w:ascii="r_ansi" w:hAnsi="r_ansi" w:cs="r_ansi"/>
          <w:color w:val="00B0F0"/>
          <w:sz w:val="20"/>
          <w:szCs w:val="20"/>
        </w:rPr>
        <w:t xml:space="preserve">Both </w:t>
      </w:r>
      <w:r>
        <w:rPr>
          <w:rFonts w:ascii="r_ansi" w:hAnsi="r_ansi" w:cs="r_ansi"/>
          <w:sz w:val="20"/>
          <w:szCs w:val="20"/>
        </w:rPr>
        <w:t xml:space="preserve">              View/Print </w:t>
      </w:r>
      <w:proofErr w:type="gramStart"/>
      <w:r>
        <w:rPr>
          <w:rFonts w:ascii="r_ansi" w:hAnsi="r_ansi" w:cs="r_ansi"/>
          <w:sz w:val="20"/>
          <w:szCs w:val="20"/>
        </w:rPr>
        <w:t xml:space="preserve">ERA  </w:t>
      </w:r>
      <w:r w:rsidRPr="00F60B4D">
        <w:rPr>
          <w:rFonts w:ascii="r_ansi" w:hAnsi="r_ansi" w:cs="r_ansi"/>
          <w:color w:val="00B0F0"/>
          <w:sz w:val="20"/>
          <w:szCs w:val="20"/>
        </w:rPr>
        <w:t>both</w:t>
      </w:r>
      <w:proofErr w:type="gramEnd"/>
      <w:r>
        <w:rPr>
          <w:rFonts w:ascii="r_ansi" w:hAnsi="r_ansi" w:cs="r_ansi"/>
          <w:sz w:val="20"/>
          <w:szCs w:val="20"/>
        </w:rPr>
        <w:t xml:space="preserve">          EXIT          Sort List </w:t>
      </w:r>
      <w:r w:rsidRPr="00F60B4D">
        <w:rPr>
          <w:rFonts w:ascii="r_ansi" w:hAnsi="r_ansi" w:cs="r_ansi"/>
          <w:color w:val="00B0F0"/>
          <w:sz w:val="20"/>
          <w:szCs w:val="20"/>
        </w:rPr>
        <w:t>both</w:t>
      </w:r>
      <w:r>
        <w:rPr>
          <w:rFonts w:ascii="r_ansi" w:hAnsi="r_ansi" w:cs="r_ansi"/>
          <w:sz w:val="20"/>
          <w:szCs w:val="20"/>
        </w:rPr>
        <w:t xml:space="preserve">                Change View </w:t>
      </w:r>
      <w:r w:rsidRPr="00F60B4D">
        <w:rPr>
          <w:rFonts w:ascii="r_ansi" w:hAnsi="r_ansi" w:cs="r_ansi"/>
          <w:color w:val="00B0F0"/>
          <w:sz w:val="20"/>
          <w:szCs w:val="20"/>
        </w:rPr>
        <w:t>both</w:t>
      </w:r>
      <w:r>
        <w:rPr>
          <w:rFonts w:ascii="r_ansi" w:hAnsi="r_ansi" w:cs="r_ansi"/>
          <w:color w:val="00B0F0"/>
          <w:sz w:val="20"/>
          <w:szCs w:val="20"/>
        </w:rPr>
        <w:t xml:space="preserve">                            </w:t>
      </w:r>
      <w:r>
        <w:rPr>
          <w:rFonts w:ascii="r_ansi" w:hAnsi="r_ansi" w:cs="r_ansi"/>
          <w:sz w:val="20"/>
          <w:szCs w:val="20"/>
        </w:rPr>
        <w:t xml:space="preserve">Mark for Auto Post  </w:t>
      </w:r>
      <w:r w:rsidR="005D7F40">
        <w:rPr>
          <w:rFonts w:ascii="r_ansi" w:hAnsi="r_ansi" w:cs="r_ansi"/>
          <w:color w:val="00B050"/>
          <w:sz w:val="20"/>
          <w:szCs w:val="20"/>
        </w:rPr>
        <w:t xml:space="preserve">CM  </w:t>
      </w:r>
      <w:r>
        <w:rPr>
          <w:rFonts w:ascii="r_ansi" w:hAnsi="r_ansi" w:cs="r_ansi"/>
          <w:sz w:val="20"/>
          <w:szCs w:val="20"/>
        </w:rPr>
        <w:t xml:space="preserve">      Manual Match </w:t>
      </w:r>
      <w:r w:rsidRPr="00F60B4D">
        <w:rPr>
          <w:rFonts w:ascii="r_ansi" w:hAnsi="r_ansi" w:cs="r_ansi"/>
          <w:color w:val="00B0F0"/>
          <w:sz w:val="20"/>
          <w:szCs w:val="20"/>
        </w:rPr>
        <w:t>Both</w:t>
      </w:r>
    </w:p>
    <w:p w:rsidR="00402832" w:rsidRPr="00140655" w:rsidRDefault="005C643C" w:rsidP="00402832">
      <w:pPr>
        <w:rPr>
          <w:rFonts w:ascii="r_ansi" w:hAnsi="r_ansi" w:cs="r_ansi"/>
          <w:b/>
          <w:sz w:val="20"/>
          <w:szCs w:val="20"/>
        </w:rPr>
      </w:pPr>
      <w:r>
        <w:rPr>
          <w:rFonts w:ascii="r_ansi" w:hAnsi="r_ansi" w:cs="r_ansi"/>
          <w:b/>
          <w:sz w:val="20"/>
          <w:szCs w:val="20"/>
        </w:rPr>
        <w:t xml:space="preserve">ERA </w:t>
      </w:r>
      <w:r w:rsidR="005D7F40">
        <w:rPr>
          <w:rFonts w:ascii="r_ansi" w:hAnsi="r_ansi" w:cs="r_ansi"/>
          <w:b/>
          <w:sz w:val="20"/>
          <w:szCs w:val="20"/>
        </w:rPr>
        <w:t xml:space="preserve">Worklist </w:t>
      </w:r>
      <w:r w:rsidR="00402832" w:rsidRPr="00140655">
        <w:rPr>
          <w:rFonts w:ascii="r_ansi" w:hAnsi="r_ansi" w:cs="r_ansi"/>
          <w:b/>
          <w:sz w:val="20"/>
          <w:szCs w:val="20"/>
        </w:rPr>
        <w:t>Scratch</w:t>
      </w:r>
      <w:r w:rsidR="005D7F40">
        <w:rPr>
          <w:rFonts w:ascii="r_ansi" w:hAnsi="r_ansi" w:cs="r_ansi"/>
          <w:b/>
          <w:sz w:val="20"/>
          <w:szCs w:val="20"/>
        </w:rPr>
        <w:t xml:space="preserve"> P</w:t>
      </w:r>
      <w:r w:rsidR="00402832" w:rsidRPr="00140655">
        <w:rPr>
          <w:rFonts w:ascii="r_ansi" w:hAnsi="r_ansi" w:cs="r_ansi"/>
          <w:b/>
          <w:sz w:val="20"/>
          <w:szCs w:val="20"/>
        </w:rPr>
        <w:t>ad</w:t>
      </w:r>
    </w:p>
    <w:p w:rsidR="00402832" w:rsidRDefault="00402832" w:rsidP="00402832">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Split/Edit A Line </w:t>
      </w:r>
      <w:r w:rsidRPr="00F60B4D">
        <w:rPr>
          <w:rFonts w:ascii="r_ansi" w:hAnsi="r_ansi" w:cs="r_ansi"/>
          <w:color w:val="00B0F0"/>
          <w:sz w:val="20"/>
          <w:szCs w:val="20"/>
        </w:rPr>
        <w:t>Both</w:t>
      </w:r>
      <w:r>
        <w:rPr>
          <w:rFonts w:ascii="r_ansi" w:hAnsi="r_ansi" w:cs="r_ansi"/>
          <w:sz w:val="20"/>
          <w:szCs w:val="20"/>
        </w:rPr>
        <w:t xml:space="preserve">    Look At </w:t>
      </w:r>
      <w:proofErr w:type="gramStart"/>
      <w:r>
        <w:rPr>
          <w:rFonts w:ascii="r_ansi" w:hAnsi="r_ansi" w:cs="r_ansi"/>
          <w:sz w:val="20"/>
          <w:szCs w:val="20"/>
        </w:rPr>
        <w:t xml:space="preserve">Receipt  </w:t>
      </w:r>
      <w:r w:rsidR="005D7F40">
        <w:rPr>
          <w:rFonts w:ascii="r_ansi" w:hAnsi="r_ansi" w:cs="r_ansi"/>
          <w:color w:val="00B050"/>
          <w:sz w:val="20"/>
          <w:szCs w:val="20"/>
        </w:rPr>
        <w:t>CM</w:t>
      </w:r>
      <w:proofErr w:type="gramEnd"/>
      <w:r w:rsidR="005D7F40">
        <w:rPr>
          <w:rFonts w:ascii="r_ansi" w:hAnsi="r_ansi" w:cs="r_ansi"/>
          <w:color w:val="00B050"/>
          <w:sz w:val="20"/>
          <w:szCs w:val="20"/>
        </w:rPr>
        <w:t xml:space="preserve">  </w:t>
      </w:r>
      <w:r>
        <w:rPr>
          <w:rFonts w:ascii="r_ansi" w:hAnsi="r_ansi" w:cs="r_ansi"/>
          <w:sz w:val="20"/>
          <w:szCs w:val="20"/>
        </w:rPr>
        <w:t xml:space="preserve">   Mark for Auto Post </w:t>
      </w:r>
      <w:r w:rsidR="005D7F40">
        <w:rPr>
          <w:rFonts w:ascii="r_ansi" w:hAnsi="r_ansi" w:cs="r_ansi"/>
          <w:color w:val="00B050"/>
          <w:sz w:val="20"/>
          <w:szCs w:val="20"/>
        </w:rPr>
        <w:t>CM</w:t>
      </w:r>
    </w:p>
    <w:p w:rsidR="00402832" w:rsidRDefault="00402832" w:rsidP="00402832">
      <w:pPr>
        <w:autoSpaceDE w:val="0"/>
        <w:autoSpaceDN w:val="0"/>
        <w:adjustRightInd w:val="0"/>
        <w:spacing w:after="0" w:line="240" w:lineRule="auto"/>
        <w:rPr>
          <w:rFonts w:ascii="r_ansi" w:hAnsi="r_ansi" w:cs="r_ansi"/>
          <w:sz w:val="20"/>
          <w:szCs w:val="20"/>
        </w:rPr>
      </w:pPr>
      <w:r w:rsidRPr="00A87825">
        <w:rPr>
          <w:rFonts w:ascii="r_ansi" w:hAnsi="r_ansi" w:cs="r_ansi"/>
          <w:sz w:val="20"/>
          <w:szCs w:val="20"/>
        </w:rPr>
        <w:t xml:space="preserve">Distribute Adj </w:t>
      </w:r>
      <w:proofErr w:type="spellStart"/>
      <w:r w:rsidRPr="00A87825">
        <w:rPr>
          <w:rFonts w:ascii="r_ansi" w:hAnsi="r_ansi" w:cs="r_ansi"/>
          <w:sz w:val="20"/>
          <w:szCs w:val="20"/>
        </w:rPr>
        <w:t>Amts</w:t>
      </w:r>
      <w:proofErr w:type="spellEnd"/>
      <w:r w:rsidRPr="00A87825">
        <w:rPr>
          <w:rFonts w:ascii="r_ansi" w:hAnsi="r_ansi" w:cs="r_ansi"/>
          <w:sz w:val="20"/>
          <w:szCs w:val="20"/>
        </w:rPr>
        <w:t xml:space="preserve"> </w:t>
      </w:r>
      <w:r w:rsidR="005D7F40">
        <w:rPr>
          <w:rFonts w:ascii="r_ansi" w:hAnsi="r_ansi" w:cs="r_ansi"/>
          <w:color w:val="E36C0A" w:themeColor="accent6" w:themeShade="BF"/>
          <w:sz w:val="20"/>
          <w:szCs w:val="20"/>
        </w:rPr>
        <w:t>AR</w:t>
      </w:r>
      <w:r>
        <w:rPr>
          <w:rFonts w:ascii="r_ansi" w:hAnsi="r_ansi" w:cs="r_ansi"/>
          <w:sz w:val="20"/>
          <w:szCs w:val="20"/>
        </w:rPr>
        <w:t xml:space="preserve">   </w:t>
      </w:r>
      <w:r w:rsidRPr="00A87825">
        <w:rPr>
          <w:rFonts w:ascii="r_ansi" w:hAnsi="r_ansi" w:cs="r_ansi"/>
          <w:sz w:val="20"/>
          <w:szCs w:val="20"/>
        </w:rPr>
        <w:t xml:space="preserve"> </w:t>
      </w:r>
      <w:r>
        <w:rPr>
          <w:rFonts w:ascii="r_ansi" w:hAnsi="r_ansi" w:cs="r_ansi"/>
          <w:sz w:val="20"/>
          <w:szCs w:val="20"/>
        </w:rPr>
        <w:t xml:space="preserve">Review </w:t>
      </w:r>
      <w:proofErr w:type="gramStart"/>
      <w:r>
        <w:rPr>
          <w:rFonts w:ascii="r_ansi" w:hAnsi="r_ansi" w:cs="r_ansi"/>
          <w:sz w:val="20"/>
          <w:szCs w:val="20"/>
        </w:rPr>
        <w:t xml:space="preserve">Line  </w:t>
      </w:r>
      <w:r w:rsidRPr="00421A69">
        <w:rPr>
          <w:rFonts w:ascii="r_ansi" w:hAnsi="r_ansi" w:cs="r_ansi"/>
          <w:color w:val="00B0F0"/>
          <w:sz w:val="20"/>
          <w:szCs w:val="20"/>
        </w:rPr>
        <w:t>both</w:t>
      </w:r>
      <w:proofErr w:type="gramEnd"/>
      <w:r>
        <w:rPr>
          <w:rFonts w:ascii="r_ansi" w:hAnsi="r_ansi" w:cs="r_ansi"/>
          <w:sz w:val="20"/>
          <w:szCs w:val="20"/>
        </w:rPr>
        <w:t xml:space="preserve">       ERA View/Print ERA </w:t>
      </w:r>
      <w:r w:rsidRPr="00421A69">
        <w:rPr>
          <w:rFonts w:ascii="r_ansi" w:hAnsi="r_ansi" w:cs="r_ansi"/>
          <w:color w:val="00B0F0"/>
          <w:sz w:val="20"/>
          <w:szCs w:val="20"/>
        </w:rPr>
        <w:t>both</w:t>
      </w:r>
    </w:p>
    <w:p w:rsidR="00402832" w:rsidRPr="00F60B4D" w:rsidRDefault="00402832" w:rsidP="00402832">
      <w:pPr>
        <w:autoSpaceDE w:val="0"/>
        <w:autoSpaceDN w:val="0"/>
        <w:adjustRightInd w:val="0"/>
        <w:spacing w:after="0" w:line="240" w:lineRule="auto"/>
        <w:rPr>
          <w:rFonts w:ascii="r_ansi" w:hAnsi="r_ansi" w:cs="r_ansi"/>
          <w:color w:val="00B050"/>
          <w:sz w:val="20"/>
          <w:szCs w:val="20"/>
        </w:rPr>
      </w:pPr>
      <w:r>
        <w:rPr>
          <w:rFonts w:ascii="r_ansi" w:hAnsi="r_ansi" w:cs="r_ansi"/>
          <w:sz w:val="20"/>
          <w:szCs w:val="20"/>
        </w:rPr>
        <w:t xml:space="preserve">Refresh Scratch Pad </w:t>
      </w:r>
      <w:r w:rsidR="005D7F40" w:rsidRPr="005D7F40">
        <w:rPr>
          <w:rFonts w:ascii="r_ansi" w:hAnsi="r_ansi" w:cs="r_ansi"/>
          <w:color w:val="00B050"/>
          <w:sz w:val="20"/>
          <w:szCs w:val="20"/>
        </w:rPr>
        <w:t>CM</w:t>
      </w:r>
      <w:r w:rsidRPr="00421A69">
        <w:rPr>
          <w:rFonts w:ascii="r_ansi" w:hAnsi="r_ansi" w:cs="r_ansi"/>
          <w:color w:val="00B0F0"/>
          <w:sz w:val="20"/>
          <w:szCs w:val="20"/>
        </w:rPr>
        <w:t xml:space="preserve">  </w:t>
      </w:r>
      <w:r w:rsidR="005D7F40">
        <w:rPr>
          <w:rFonts w:ascii="r_ansi" w:hAnsi="r_ansi" w:cs="r_ansi"/>
          <w:color w:val="00B0F0"/>
          <w:sz w:val="20"/>
          <w:szCs w:val="20"/>
        </w:rPr>
        <w:t xml:space="preserve">  </w:t>
      </w:r>
      <w:proofErr w:type="gramStart"/>
      <w:r>
        <w:rPr>
          <w:rFonts w:ascii="r_ansi" w:hAnsi="r_ansi" w:cs="r_ansi"/>
          <w:sz w:val="20"/>
          <w:szCs w:val="20"/>
        </w:rPr>
        <w:t xml:space="preserve">Verify  </w:t>
      </w:r>
      <w:r w:rsidR="005D7F40" w:rsidRPr="0065059D">
        <w:rPr>
          <w:rFonts w:ascii="r_ansi" w:hAnsi="r_ansi" w:cs="r_ansi"/>
          <w:color w:val="00B050"/>
          <w:sz w:val="20"/>
          <w:szCs w:val="20"/>
        </w:rPr>
        <w:t>CM</w:t>
      </w:r>
      <w:proofErr w:type="gramEnd"/>
      <w:r w:rsidR="005D7F40">
        <w:rPr>
          <w:rFonts w:ascii="r_ansi" w:hAnsi="r_ansi" w:cs="r_ansi"/>
          <w:sz w:val="20"/>
          <w:szCs w:val="20"/>
        </w:rPr>
        <w:t xml:space="preserve">  </w:t>
      </w:r>
      <w:r>
        <w:rPr>
          <w:rFonts w:ascii="r_ansi" w:hAnsi="r_ansi" w:cs="r_ansi"/>
          <w:sz w:val="20"/>
          <w:szCs w:val="20"/>
        </w:rPr>
        <w:t xml:space="preserve">        RP  Receipt Processing </w:t>
      </w:r>
      <w:r w:rsidR="005D7F40">
        <w:rPr>
          <w:rFonts w:ascii="r_ansi" w:hAnsi="r_ansi" w:cs="r_ansi"/>
          <w:color w:val="00B050"/>
          <w:sz w:val="20"/>
          <w:szCs w:val="20"/>
        </w:rPr>
        <w:t>CM</w:t>
      </w:r>
    </w:p>
    <w:p w:rsidR="00402832" w:rsidRDefault="00402832" w:rsidP="00402832">
      <w:pPr>
        <w:rPr>
          <w:rFonts w:ascii="r_ansi" w:hAnsi="r_ansi" w:cs="r_ansi"/>
          <w:sz w:val="20"/>
          <w:szCs w:val="20"/>
        </w:rPr>
      </w:pPr>
      <w:r w:rsidRPr="00A87825">
        <w:rPr>
          <w:rFonts w:ascii="r_ansi" w:hAnsi="r_ansi" w:cs="r_ansi"/>
          <w:sz w:val="20"/>
          <w:szCs w:val="20"/>
        </w:rPr>
        <w:t xml:space="preserve">Research </w:t>
      </w:r>
      <w:proofErr w:type="gramStart"/>
      <w:r w:rsidRPr="00A87825">
        <w:rPr>
          <w:rFonts w:ascii="r_ansi" w:hAnsi="r_ansi" w:cs="r_ansi"/>
          <w:sz w:val="20"/>
          <w:szCs w:val="20"/>
        </w:rPr>
        <w:t>Menu</w:t>
      </w:r>
      <w:r>
        <w:rPr>
          <w:rFonts w:ascii="r_ansi" w:hAnsi="r_ansi" w:cs="r_ansi"/>
          <w:sz w:val="20"/>
          <w:szCs w:val="20"/>
        </w:rPr>
        <w:t xml:space="preserve">  </w:t>
      </w:r>
      <w:r w:rsidRPr="00421A69">
        <w:rPr>
          <w:rFonts w:ascii="r_ansi" w:hAnsi="r_ansi" w:cs="r_ansi"/>
          <w:color w:val="00B0F0"/>
          <w:sz w:val="20"/>
          <w:szCs w:val="20"/>
        </w:rPr>
        <w:t>both</w:t>
      </w:r>
      <w:proofErr w:type="gramEnd"/>
      <w:r w:rsidRPr="00421A69">
        <w:rPr>
          <w:rFonts w:ascii="r_ansi" w:hAnsi="r_ansi" w:cs="r_ansi"/>
          <w:color w:val="00B0F0"/>
          <w:sz w:val="20"/>
          <w:szCs w:val="20"/>
        </w:rPr>
        <w:t xml:space="preserve">       </w:t>
      </w:r>
      <w:r>
        <w:rPr>
          <w:rFonts w:ascii="r_ansi" w:hAnsi="r_ansi" w:cs="r_ansi"/>
          <w:sz w:val="20"/>
          <w:szCs w:val="20"/>
        </w:rPr>
        <w:t xml:space="preserve">Change View </w:t>
      </w:r>
      <w:r w:rsidRPr="00421A69">
        <w:rPr>
          <w:rFonts w:ascii="r_ansi" w:hAnsi="r_ansi" w:cs="r_ansi"/>
          <w:color w:val="00B0F0"/>
          <w:sz w:val="20"/>
          <w:szCs w:val="20"/>
        </w:rPr>
        <w:t xml:space="preserve">both              </w:t>
      </w:r>
      <w:r>
        <w:rPr>
          <w:rFonts w:ascii="r_ansi" w:hAnsi="r_ansi" w:cs="r_ansi"/>
          <w:sz w:val="20"/>
          <w:szCs w:val="20"/>
        </w:rPr>
        <w:t>EXIT</w:t>
      </w:r>
    </w:p>
    <w:p w:rsidR="00402832" w:rsidRPr="00140655" w:rsidRDefault="005D7F40" w:rsidP="00402832">
      <w:pPr>
        <w:rPr>
          <w:rFonts w:ascii="r_ansi" w:hAnsi="r_ansi" w:cs="r_ansi"/>
          <w:b/>
          <w:sz w:val="20"/>
          <w:szCs w:val="20"/>
        </w:rPr>
      </w:pPr>
      <w:r>
        <w:rPr>
          <w:rFonts w:ascii="r_ansi" w:hAnsi="r_ansi" w:cs="r_ansi"/>
          <w:b/>
          <w:sz w:val="20"/>
          <w:szCs w:val="20"/>
        </w:rPr>
        <w:lastRenderedPageBreak/>
        <w:t>ER</w:t>
      </w:r>
      <w:r w:rsidR="005C643C">
        <w:rPr>
          <w:rFonts w:ascii="r_ansi" w:hAnsi="r_ansi" w:cs="r_ansi"/>
          <w:b/>
          <w:sz w:val="20"/>
          <w:szCs w:val="20"/>
        </w:rPr>
        <w:t>A</w:t>
      </w:r>
      <w:r>
        <w:rPr>
          <w:rFonts w:ascii="r_ansi" w:hAnsi="r_ansi" w:cs="r_ansi"/>
          <w:b/>
          <w:sz w:val="20"/>
          <w:szCs w:val="20"/>
        </w:rPr>
        <w:t xml:space="preserve"> Worklist </w:t>
      </w:r>
      <w:r w:rsidR="00905D92">
        <w:rPr>
          <w:rFonts w:ascii="r_ansi" w:hAnsi="r_ansi" w:cs="r_ansi"/>
          <w:b/>
          <w:sz w:val="20"/>
          <w:szCs w:val="20"/>
        </w:rPr>
        <w:t xml:space="preserve">Scratch Pad </w:t>
      </w:r>
      <w:r w:rsidR="00402832" w:rsidRPr="00140655">
        <w:rPr>
          <w:rFonts w:ascii="r_ansi" w:hAnsi="r_ansi" w:cs="r_ansi"/>
          <w:b/>
          <w:sz w:val="20"/>
          <w:szCs w:val="20"/>
        </w:rPr>
        <w:t>Research Menu</w:t>
      </w:r>
    </w:p>
    <w:p w:rsidR="00402832" w:rsidRDefault="00402832" w:rsidP="00402832">
      <w:pPr>
        <w:autoSpaceDE w:val="0"/>
        <w:autoSpaceDN w:val="0"/>
        <w:adjustRightInd w:val="0"/>
        <w:spacing w:after="0" w:line="240" w:lineRule="auto"/>
        <w:rPr>
          <w:rFonts w:ascii="r_ansi" w:hAnsi="r_ansi" w:cs="r_ansi"/>
          <w:sz w:val="20"/>
          <w:szCs w:val="20"/>
        </w:rPr>
      </w:pPr>
      <w:r w:rsidRPr="00A87825">
        <w:rPr>
          <w:rFonts w:ascii="r_ansi" w:hAnsi="r_ansi" w:cs="r_ansi"/>
          <w:sz w:val="20"/>
          <w:szCs w:val="20"/>
        </w:rPr>
        <w:t>Full Acct Prof</w:t>
      </w:r>
      <w:r>
        <w:rPr>
          <w:rFonts w:ascii="r_ansi" w:hAnsi="r_ansi" w:cs="r_ansi"/>
          <w:sz w:val="20"/>
          <w:szCs w:val="20"/>
        </w:rPr>
        <w:t xml:space="preserve"> </w:t>
      </w:r>
      <w:r>
        <w:rPr>
          <w:rFonts w:ascii="r_ansi" w:hAnsi="r_ansi" w:cs="r_ansi"/>
          <w:color w:val="00B0F0"/>
          <w:sz w:val="20"/>
          <w:szCs w:val="20"/>
        </w:rPr>
        <w:t>both</w:t>
      </w:r>
      <w:r>
        <w:rPr>
          <w:rFonts w:ascii="r_ansi" w:hAnsi="r_ansi" w:cs="r_ansi"/>
          <w:sz w:val="20"/>
          <w:szCs w:val="20"/>
        </w:rPr>
        <w:t xml:space="preserve">      </w:t>
      </w:r>
      <w:r w:rsidR="005D7F40">
        <w:rPr>
          <w:rFonts w:ascii="r_ansi" w:hAnsi="r_ansi" w:cs="r_ansi"/>
          <w:sz w:val="20"/>
          <w:szCs w:val="20"/>
        </w:rPr>
        <w:t xml:space="preserve"> </w:t>
      </w:r>
      <w:r>
        <w:rPr>
          <w:rFonts w:ascii="r_ansi" w:hAnsi="r_ansi" w:cs="r_ansi"/>
          <w:sz w:val="20"/>
          <w:szCs w:val="20"/>
        </w:rPr>
        <w:t xml:space="preserve">Bill Comment Log   </w:t>
      </w:r>
      <w:r w:rsidRPr="00421A69">
        <w:rPr>
          <w:rFonts w:ascii="r_ansi" w:hAnsi="r_ansi" w:cs="r_ansi"/>
          <w:color w:val="00B0F0"/>
          <w:sz w:val="20"/>
          <w:szCs w:val="20"/>
        </w:rPr>
        <w:t xml:space="preserve">both       </w:t>
      </w:r>
      <w:r>
        <w:rPr>
          <w:rFonts w:ascii="r_ansi" w:hAnsi="r_ansi" w:cs="r_ansi"/>
          <w:sz w:val="20"/>
          <w:szCs w:val="20"/>
        </w:rPr>
        <w:t xml:space="preserve">Review Line </w:t>
      </w:r>
      <w:r w:rsidRPr="00421A69">
        <w:rPr>
          <w:rFonts w:ascii="r_ansi" w:hAnsi="r_ansi" w:cs="r_ansi"/>
          <w:color w:val="00B0F0"/>
          <w:sz w:val="20"/>
          <w:szCs w:val="20"/>
        </w:rPr>
        <w:t>both</w:t>
      </w:r>
    </w:p>
    <w:p w:rsidR="00402832" w:rsidRDefault="00402832" w:rsidP="00402832">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Admin Cost Adj </w:t>
      </w:r>
      <w:r w:rsidR="005D7F40">
        <w:rPr>
          <w:rFonts w:ascii="r_ansi" w:hAnsi="r_ansi" w:cs="r_ansi"/>
          <w:color w:val="E36C0A" w:themeColor="accent6" w:themeShade="BF"/>
          <w:sz w:val="20"/>
          <w:szCs w:val="20"/>
        </w:rPr>
        <w:t>AR</w:t>
      </w:r>
      <w:r>
        <w:rPr>
          <w:rFonts w:ascii="r_ansi" w:hAnsi="r_ansi" w:cs="r_ansi"/>
          <w:sz w:val="20"/>
          <w:szCs w:val="20"/>
        </w:rPr>
        <w:t xml:space="preserve">         </w:t>
      </w:r>
      <w:proofErr w:type="spellStart"/>
      <w:r>
        <w:rPr>
          <w:rFonts w:ascii="r_ansi" w:hAnsi="r_ansi" w:cs="r_ansi"/>
          <w:sz w:val="20"/>
          <w:szCs w:val="20"/>
        </w:rPr>
        <w:t>Re establish</w:t>
      </w:r>
      <w:proofErr w:type="spellEnd"/>
      <w:r>
        <w:rPr>
          <w:rFonts w:ascii="r_ansi" w:hAnsi="r_ansi" w:cs="r_ansi"/>
          <w:sz w:val="20"/>
          <w:szCs w:val="20"/>
        </w:rPr>
        <w:t xml:space="preserve"> </w:t>
      </w:r>
      <w:proofErr w:type="gramStart"/>
      <w:r>
        <w:rPr>
          <w:rFonts w:ascii="r_ansi" w:hAnsi="r_ansi" w:cs="r_ansi"/>
          <w:sz w:val="20"/>
          <w:szCs w:val="20"/>
        </w:rPr>
        <w:t xml:space="preserve">Bill  </w:t>
      </w:r>
      <w:r w:rsidR="005D7F40">
        <w:rPr>
          <w:rFonts w:ascii="r_ansi" w:hAnsi="r_ansi" w:cs="r_ansi"/>
          <w:color w:val="E36C0A" w:themeColor="accent6" w:themeShade="BF"/>
          <w:sz w:val="20"/>
          <w:szCs w:val="20"/>
        </w:rPr>
        <w:t>AR</w:t>
      </w:r>
      <w:proofErr w:type="gramEnd"/>
      <w:r>
        <w:rPr>
          <w:rFonts w:ascii="r_ansi" w:hAnsi="r_ansi" w:cs="r_ansi"/>
          <w:sz w:val="20"/>
          <w:szCs w:val="20"/>
        </w:rPr>
        <w:t xml:space="preserve">   Scratch Pad Menu/Exit </w:t>
      </w:r>
      <w:r w:rsidRPr="00421A69">
        <w:rPr>
          <w:rFonts w:ascii="r_ansi" w:hAnsi="r_ansi" w:cs="r_ansi"/>
          <w:color w:val="00B0F0"/>
          <w:sz w:val="20"/>
          <w:szCs w:val="20"/>
        </w:rPr>
        <w:t>both</w:t>
      </w:r>
    </w:p>
    <w:p w:rsidR="00402832" w:rsidRDefault="00402832" w:rsidP="00402832">
      <w:pPr>
        <w:rPr>
          <w:rFonts w:ascii="r_ansi" w:hAnsi="r_ansi" w:cs="r_ansi"/>
          <w:sz w:val="20"/>
          <w:szCs w:val="20"/>
        </w:rPr>
      </w:pPr>
      <w:proofErr w:type="gramStart"/>
      <w:r>
        <w:rPr>
          <w:rFonts w:ascii="r_ansi" w:hAnsi="r_ansi" w:cs="r_ansi"/>
          <w:sz w:val="20"/>
          <w:szCs w:val="20"/>
        </w:rPr>
        <w:t xml:space="preserve">TPJI  </w:t>
      </w:r>
      <w:r w:rsidRPr="00421A69">
        <w:rPr>
          <w:rFonts w:ascii="r_ansi" w:hAnsi="r_ansi" w:cs="r_ansi"/>
          <w:color w:val="00B0F0"/>
          <w:sz w:val="20"/>
          <w:szCs w:val="20"/>
        </w:rPr>
        <w:t>both</w:t>
      </w:r>
      <w:proofErr w:type="gramEnd"/>
      <w:r w:rsidRPr="00421A69">
        <w:rPr>
          <w:rFonts w:ascii="r_ansi" w:hAnsi="r_ansi" w:cs="r_ansi"/>
          <w:color w:val="00B0F0"/>
          <w:sz w:val="20"/>
          <w:szCs w:val="20"/>
        </w:rPr>
        <w:t xml:space="preserve">                </w:t>
      </w:r>
      <w:r>
        <w:rPr>
          <w:rFonts w:ascii="r_ansi" w:hAnsi="r_ansi" w:cs="r_ansi"/>
          <w:sz w:val="20"/>
          <w:szCs w:val="20"/>
        </w:rPr>
        <w:t xml:space="preserve">View/Print EEOB </w:t>
      </w:r>
      <w:r w:rsidRPr="00421A69">
        <w:rPr>
          <w:rFonts w:ascii="r_ansi" w:hAnsi="r_ansi" w:cs="r_ansi"/>
          <w:color w:val="00B0F0"/>
          <w:sz w:val="20"/>
          <w:szCs w:val="20"/>
        </w:rPr>
        <w:t>both</w:t>
      </w:r>
    </w:p>
    <w:p w:rsidR="00402832" w:rsidRPr="00BC1A7A" w:rsidRDefault="00402832" w:rsidP="00402832">
      <w:pPr>
        <w:rPr>
          <w:rFonts w:ascii="r_ansi" w:hAnsi="r_ansi" w:cs="r_ansi"/>
          <w:b/>
          <w:sz w:val="20"/>
          <w:szCs w:val="20"/>
        </w:rPr>
      </w:pPr>
      <w:r w:rsidRPr="00BC1A7A">
        <w:rPr>
          <w:rFonts w:ascii="r_ansi" w:hAnsi="r_ansi" w:cs="r_ansi"/>
          <w:b/>
          <w:sz w:val="20"/>
          <w:szCs w:val="20"/>
        </w:rPr>
        <w:t>APAR</w:t>
      </w:r>
      <w:r w:rsidR="005D7F40">
        <w:rPr>
          <w:rFonts w:ascii="r_ansi" w:hAnsi="r_ansi" w:cs="r_ansi"/>
          <w:b/>
          <w:sz w:val="20"/>
          <w:szCs w:val="20"/>
        </w:rPr>
        <w:t xml:space="preserve"> Scratch Pad</w:t>
      </w:r>
    </w:p>
    <w:p w:rsidR="00402832" w:rsidRDefault="00402832" w:rsidP="00402832">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Split/Edit a Line </w:t>
      </w:r>
      <w:r w:rsidR="005D7F40">
        <w:rPr>
          <w:rFonts w:ascii="r_ansi" w:hAnsi="r_ansi" w:cs="r_ansi"/>
          <w:color w:val="00B050"/>
          <w:sz w:val="20"/>
          <w:szCs w:val="20"/>
        </w:rPr>
        <w:t xml:space="preserve">CM  </w:t>
      </w:r>
      <w:r>
        <w:rPr>
          <w:rFonts w:ascii="r_ansi" w:hAnsi="r_ansi" w:cs="r_ansi"/>
          <w:sz w:val="20"/>
          <w:szCs w:val="20"/>
        </w:rPr>
        <w:t xml:space="preserve">     EOB View/Print EEOB </w:t>
      </w:r>
      <w:r w:rsidRPr="00421A69">
        <w:rPr>
          <w:rFonts w:ascii="r_ansi" w:hAnsi="r_ansi" w:cs="r_ansi"/>
          <w:color w:val="00B0F0"/>
          <w:sz w:val="20"/>
          <w:szCs w:val="20"/>
        </w:rPr>
        <w:t xml:space="preserve">both          </w:t>
      </w:r>
      <w:r>
        <w:rPr>
          <w:rFonts w:ascii="r_ansi" w:hAnsi="r_ansi" w:cs="r_ansi"/>
          <w:sz w:val="20"/>
          <w:szCs w:val="20"/>
        </w:rPr>
        <w:t xml:space="preserve">Review Line </w:t>
      </w:r>
      <w:r w:rsidRPr="00421A69">
        <w:rPr>
          <w:rFonts w:ascii="r_ansi" w:hAnsi="r_ansi" w:cs="r_ansi"/>
          <w:color w:val="00B0F0"/>
          <w:sz w:val="20"/>
          <w:szCs w:val="20"/>
        </w:rPr>
        <w:t xml:space="preserve">both </w:t>
      </w:r>
      <w:r>
        <w:rPr>
          <w:rFonts w:ascii="r_ansi" w:hAnsi="r_ansi" w:cs="r_ansi"/>
          <w:sz w:val="20"/>
          <w:szCs w:val="20"/>
        </w:rPr>
        <w:t xml:space="preserve">Mark for Auto Post </w:t>
      </w:r>
      <w:r w:rsidR="005D7F40">
        <w:rPr>
          <w:rFonts w:ascii="r_ansi" w:hAnsi="r_ansi" w:cs="r_ansi"/>
          <w:color w:val="00B050"/>
          <w:sz w:val="20"/>
          <w:szCs w:val="20"/>
        </w:rPr>
        <w:t xml:space="preserve">CM  </w:t>
      </w:r>
      <w:r>
        <w:rPr>
          <w:rFonts w:ascii="r_ansi" w:hAnsi="r_ansi" w:cs="r_ansi"/>
          <w:sz w:val="20"/>
          <w:szCs w:val="20"/>
        </w:rPr>
        <w:t xml:space="preserve">    ERA View/Print ERA </w:t>
      </w:r>
      <w:r w:rsidRPr="00421A69">
        <w:rPr>
          <w:rFonts w:ascii="r_ansi" w:hAnsi="r_ansi" w:cs="r_ansi"/>
          <w:color w:val="00B0F0"/>
          <w:sz w:val="20"/>
          <w:szCs w:val="20"/>
        </w:rPr>
        <w:t xml:space="preserve">both           </w:t>
      </w:r>
      <w:r>
        <w:rPr>
          <w:rFonts w:ascii="r_ansi" w:hAnsi="r_ansi" w:cs="r_ansi"/>
          <w:sz w:val="20"/>
          <w:szCs w:val="20"/>
        </w:rPr>
        <w:t xml:space="preserve">Verify </w:t>
      </w:r>
      <w:r w:rsidR="005D7F40">
        <w:rPr>
          <w:rFonts w:ascii="r_ansi" w:hAnsi="r_ansi" w:cs="r_ansi"/>
          <w:color w:val="00B050"/>
          <w:sz w:val="20"/>
          <w:szCs w:val="20"/>
        </w:rPr>
        <w:t>CM</w:t>
      </w:r>
      <w:r>
        <w:rPr>
          <w:rFonts w:ascii="r_ansi" w:hAnsi="r_ansi" w:cs="r_ansi"/>
          <w:sz w:val="20"/>
          <w:szCs w:val="20"/>
        </w:rPr>
        <w:t xml:space="preserve"> Refresh Scratch Pad </w:t>
      </w:r>
      <w:r w:rsidR="005D7F40">
        <w:rPr>
          <w:rFonts w:ascii="r_ansi" w:hAnsi="r_ansi" w:cs="r_ansi"/>
          <w:color w:val="00B050"/>
          <w:sz w:val="20"/>
          <w:szCs w:val="20"/>
        </w:rPr>
        <w:t xml:space="preserve">CM  </w:t>
      </w:r>
      <w:r w:rsidRPr="00421A69">
        <w:rPr>
          <w:rFonts w:ascii="r_ansi" w:hAnsi="r_ansi" w:cs="r_ansi"/>
          <w:color w:val="00B0F0"/>
          <w:sz w:val="20"/>
          <w:szCs w:val="20"/>
        </w:rPr>
        <w:t xml:space="preserve">   </w:t>
      </w:r>
      <w:r>
        <w:rPr>
          <w:rFonts w:ascii="r_ansi" w:hAnsi="r_ansi" w:cs="r_ansi"/>
          <w:sz w:val="20"/>
          <w:szCs w:val="20"/>
        </w:rPr>
        <w:t xml:space="preserve">Research Menu </w:t>
      </w:r>
      <w:r w:rsidRPr="00421A69">
        <w:rPr>
          <w:rFonts w:ascii="r_ansi" w:hAnsi="r_ansi" w:cs="r_ansi"/>
          <w:color w:val="00B0F0"/>
          <w:sz w:val="20"/>
          <w:szCs w:val="20"/>
        </w:rPr>
        <w:t xml:space="preserve">both                </w:t>
      </w:r>
      <w:r>
        <w:rPr>
          <w:rFonts w:ascii="r_ansi" w:hAnsi="r_ansi" w:cs="r_ansi"/>
          <w:sz w:val="20"/>
          <w:szCs w:val="20"/>
        </w:rPr>
        <w:t>EXIT</w:t>
      </w:r>
    </w:p>
    <w:p w:rsidR="00402832" w:rsidRDefault="00402832" w:rsidP="00402832">
      <w:pPr>
        <w:rPr>
          <w:rFonts w:ascii="r_ansi" w:hAnsi="r_ansi" w:cs="r_ansi"/>
          <w:sz w:val="20"/>
          <w:szCs w:val="20"/>
        </w:rPr>
      </w:pPr>
      <w:r>
        <w:rPr>
          <w:rFonts w:ascii="r_ansi" w:hAnsi="r_ansi" w:cs="r_ansi"/>
          <w:sz w:val="20"/>
          <w:szCs w:val="20"/>
        </w:rPr>
        <w:t xml:space="preserve">Claim Comment </w:t>
      </w:r>
      <w:r w:rsidRPr="00421A69">
        <w:rPr>
          <w:rFonts w:ascii="r_ansi" w:hAnsi="r_ansi" w:cs="r_ansi"/>
          <w:color w:val="00B0F0"/>
          <w:sz w:val="20"/>
          <w:szCs w:val="20"/>
        </w:rPr>
        <w:t>both</w:t>
      </w:r>
    </w:p>
    <w:p w:rsidR="005D7F40" w:rsidRPr="005D7F40" w:rsidRDefault="005D7F40" w:rsidP="00402832">
      <w:pPr>
        <w:autoSpaceDE w:val="0"/>
        <w:autoSpaceDN w:val="0"/>
        <w:adjustRightInd w:val="0"/>
        <w:spacing w:after="0" w:line="240" w:lineRule="auto"/>
        <w:rPr>
          <w:rFonts w:ascii="r_ansi" w:hAnsi="r_ansi" w:cs="r_ansi"/>
          <w:b/>
          <w:sz w:val="20"/>
          <w:szCs w:val="20"/>
        </w:rPr>
      </w:pPr>
      <w:r w:rsidRPr="005D7F40">
        <w:rPr>
          <w:rFonts w:ascii="r_ansi" w:hAnsi="r_ansi" w:cs="r_ansi"/>
          <w:b/>
          <w:sz w:val="20"/>
          <w:szCs w:val="20"/>
        </w:rPr>
        <w:t>APAR Research Menu</w:t>
      </w:r>
    </w:p>
    <w:p w:rsidR="00402832" w:rsidRDefault="00402832" w:rsidP="00402832">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Full Acct </w:t>
      </w:r>
      <w:proofErr w:type="gramStart"/>
      <w:r>
        <w:rPr>
          <w:rFonts w:ascii="r_ansi" w:hAnsi="r_ansi" w:cs="r_ansi"/>
          <w:sz w:val="20"/>
          <w:szCs w:val="20"/>
        </w:rPr>
        <w:t xml:space="preserve">Prof  </w:t>
      </w:r>
      <w:r>
        <w:rPr>
          <w:rFonts w:ascii="r_ansi" w:hAnsi="r_ansi" w:cs="r_ansi"/>
          <w:color w:val="00B0F0"/>
          <w:sz w:val="20"/>
          <w:szCs w:val="20"/>
        </w:rPr>
        <w:t>both</w:t>
      </w:r>
      <w:proofErr w:type="gramEnd"/>
      <w:r w:rsidRPr="00421A69">
        <w:rPr>
          <w:rFonts w:ascii="r_ansi" w:hAnsi="r_ansi" w:cs="r_ansi"/>
          <w:color w:val="00B0F0"/>
          <w:sz w:val="20"/>
          <w:szCs w:val="20"/>
        </w:rPr>
        <w:t xml:space="preserve">      </w:t>
      </w:r>
      <w:r>
        <w:rPr>
          <w:rFonts w:ascii="r_ansi" w:hAnsi="r_ansi" w:cs="r_ansi"/>
          <w:color w:val="00B0F0"/>
          <w:sz w:val="20"/>
          <w:szCs w:val="20"/>
        </w:rPr>
        <w:t xml:space="preserve"> </w:t>
      </w:r>
      <w:r>
        <w:rPr>
          <w:rFonts w:ascii="r_ansi" w:hAnsi="r_ansi" w:cs="r_ansi"/>
          <w:sz w:val="20"/>
          <w:szCs w:val="20"/>
        </w:rPr>
        <w:t xml:space="preserve">Bill Comment Log   </w:t>
      </w:r>
      <w:r w:rsidRPr="00421A69">
        <w:rPr>
          <w:rFonts w:ascii="r_ansi" w:hAnsi="r_ansi" w:cs="r_ansi"/>
          <w:color w:val="00B0F0"/>
          <w:sz w:val="20"/>
          <w:szCs w:val="20"/>
        </w:rPr>
        <w:t xml:space="preserve">both       </w:t>
      </w:r>
      <w:r>
        <w:rPr>
          <w:rFonts w:ascii="r_ansi" w:hAnsi="r_ansi" w:cs="r_ansi"/>
          <w:sz w:val="20"/>
          <w:szCs w:val="20"/>
        </w:rPr>
        <w:t xml:space="preserve">Review Line </w:t>
      </w:r>
      <w:r w:rsidRPr="00421A69">
        <w:rPr>
          <w:rFonts w:ascii="r_ansi" w:hAnsi="r_ansi" w:cs="r_ansi"/>
          <w:color w:val="00B0F0"/>
          <w:sz w:val="20"/>
          <w:szCs w:val="20"/>
        </w:rPr>
        <w:t>both</w:t>
      </w:r>
    </w:p>
    <w:p w:rsidR="00402832" w:rsidRDefault="00402832" w:rsidP="00402832">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Admin Cost </w:t>
      </w:r>
      <w:proofErr w:type="gramStart"/>
      <w:r>
        <w:rPr>
          <w:rFonts w:ascii="r_ansi" w:hAnsi="r_ansi" w:cs="r_ansi"/>
          <w:sz w:val="20"/>
          <w:szCs w:val="20"/>
        </w:rPr>
        <w:t xml:space="preserve">Adj  </w:t>
      </w:r>
      <w:r w:rsidR="005D7F40">
        <w:rPr>
          <w:rFonts w:ascii="r_ansi" w:hAnsi="r_ansi" w:cs="r_ansi"/>
          <w:color w:val="E36C0A" w:themeColor="accent6" w:themeShade="BF"/>
          <w:sz w:val="20"/>
          <w:szCs w:val="20"/>
        </w:rPr>
        <w:t>AR</w:t>
      </w:r>
      <w:proofErr w:type="gramEnd"/>
      <w:r w:rsidR="005D7F40">
        <w:rPr>
          <w:rFonts w:ascii="r_ansi" w:hAnsi="r_ansi" w:cs="r_ansi"/>
          <w:color w:val="E36C0A" w:themeColor="accent6" w:themeShade="BF"/>
          <w:sz w:val="20"/>
          <w:szCs w:val="20"/>
        </w:rPr>
        <w:t xml:space="preserve"> </w:t>
      </w:r>
      <w:r>
        <w:rPr>
          <w:rFonts w:ascii="r_ansi" w:hAnsi="r_ansi" w:cs="r_ansi"/>
          <w:sz w:val="20"/>
          <w:szCs w:val="20"/>
        </w:rPr>
        <w:t xml:space="preserve">        </w:t>
      </w:r>
      <w:proofErr w:type="spellStart"/>
      <w:r>
        <w:rPr>
          <w:rFonts w:ascii="r_ansi" w:hAnsi="r_ansi" w:cs="r_ansi"/>
          <w:sz w:val="20"/>
          <w:szCs w:val="20"/>
        </w:rPr>
        <w:t>Re establish</w:t>
      </w:r>
      <w:proofErr w:type="spellEnd"/>
      <w:r>
        <w:rPr>
          <w:rFonts w:ascii="r_ansi" w:hAnsi="r_ansi" w:cs="r_ansi"/>
          <w:sz w:val="20"/>
          <w:szCs w:val="20"/>
        </w:rPr>
        <w:t xml:space="preserve"> Bill  </w:t>
      </w:r>
      <w:r w:rsidR="005D7F40">
        <w:rPr>
          <w:rFonts w:ascii="r_ansi" w:hAnsi="r_ansi" w:cs="r_ansi"/>
          <w:color w:val="E36C0A" w:themeColor="accent6" w:themeShade="BF"/>
          <w:sz w:val="20"/>
          <w:szCs w:val="20"/>
        </w:rPr>
        <w:t>AR</w:t>
      </w:r>
      <w:r>
        <w:rPr>
          <w:rFonts w:ascii="r_ansi" w:hAnsi="r_ansi" w:cs="r_ansi"/>
          <w:sz w:val="20"/>
          <w:szCs w:val="20"/>
        </w:rPr>
        <w:t xml:space="preserve">       Scratch Pad Menu/Exit</w:t>
      </w:r>
    </w:p>
    <w:p w:rsidR="000B3733" w:rsidRDefault="00402832" w:rsidP="00402832">
      <w:pPr>
        <w:rPr>
          <w:rFonts w:ascii="Calibri" w:eastAsia="Arial Unicode MS" w:hAnsi="Calibri" w:cs="Times New Roman"/>
          <w:b/>
          <w:bCs/>
          <w:color w:val="000000"/>
          <w:sz w:val="24"/>
          <w:szCs w:val="26"/>
        </w:rPr>
      </w:pPr>
      <w:r>
        <w:rPr>
          <w:rFonts w:ascii="r_ansi" w:hAnsi="r_ansi" w:cs="r_ansi"/>
          <w:sz w:val="20"/>
          <w:szCs w:val="20"/>
        </w:rPr>
        <w:t xml:space="preserve">TPJI </w:t>
      </w:r>
      <w:r w:rsidRPr="00421A69">
        <w:rPr>
          <w:rFonts w:ascii="r_ansi" w:hAnsi="r_ansi" w:cs="r_ansi"/>
          <w:color w:val="00B0F0"/>
          <w:sz w:val="20"/>
          <w:szCs w:val="20"/>
        </w:rPr>
        <w:t xml:space="preserve">both                  </w:t>
      </w:r>
      <w:r>
        <w:rPr>
          <w:rFonts w:ascii="r_ansi" w:hAnsi="r_ansi" w:cs="r_ansi"/>
          <w:sz w:val="20"/>
          <w:szCs w:val="20"/>
        </w:rPr>
        <w:t xml:space="preserve">View/Print EEOB </w:t>
      </w:r>
      <w:r w:rsidRPr="00421A69">
        <w:rPr>
          <w:rFonts w:ascii="r_ansi" w:hAnsi="r_ansi" w:cs="r_ansi"/>
          <w:color w:val="00B0F0"/>
          <w:sz w:val="20"/>
          <w:szCs w:val="20"/>
        </w:rPr>
        <w:t>both</w:t>
      </w:r>
      <w:r w:rsidR="000B3733">
        <w:rPr>
          <w:rFonts w:ascii="Calibri" w:eastAsia="Arial Unicode MS" w:hAnsi="Calibri" w:cs="Times New Roman"/>
          <w:b/>
          <w:bCs/>
          <w:color w:val="000000"/>
          <w:sz w:val="24"/>
          <w:szCs w:val="26"/>
        </w:rPr>
        <w:br w:type="page"/>
      </w:r>
    </w:p>
    <w:p w:rsidR="004831E5" w:rsidRPr="004831E5" w:rsidRDefault="004831E5" w:rsidP="004831E5">
      <w:pPr>
        <w:keepNext/>
        <w:autoSpaceDE w:val="0"/>
        <w:autoSpaceDN w:val="0"/>
        <w:adjustRightInd w:val="0"/>
        <w:spacing w:before="360" w:after="120" w:line="240" w:lineRule="auto"/>
        <w:outlineLvl w:val="0"/>
        <w:rPr>
          <w:rFonts w:ascii="Calibri" w:eastAsia="Arial Unicode MS" w:hAnsi="Calibri" w:cs="Times New Roman"/>
          <w:b/>
          <w:bCs/>
          <w:color w:val="000000"/>
          <w:sz w:val="24"/>
          <w:szCs w:val="26"/>
        </w:rPr>
      </w:pPr>
      <w:r w:rsidRPr="004831E5">
        <w:rPr>
          <w:rFonts w:ascii="Calibri" w:eastAsia="Arial Unicode MS" w:hAnsi="Calibri" w:cs="Times New Roman"/>
          <w:b/>
          <w:bCs/>
          <w:color w:val="000000"/>
          <w:sz w:val="24"/>
          <w:szCs w:val="26"/>
        </w:rPr>
        <w:lastRenderedPageBreak/>
        <w:t>Detailed Listing of Acceptance Criteria</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6832"/>
        <w:gridCol w:w="2250"/>
      </w:tblGrid>
      <w:tr w:rsidR="004831E5" w:rsidRPr="004831E5" w:rsidTr="000B3733">
        <w:trPr>
          <w:cantSplit/>
          <w:jc w:val="center"/>
        </w:trPr>
        <w:tc>
          <w:tcPr>
            <w:tcW w:w="1718" w:type="dxa"/>
            <w:shd w:val="clear" w:color="auto" w:fill="DBE5F1" w:themeFill="accent1" w:themeFillTint="33"/>
          </w:tcPr>
          <w:p w:rsidR="004831E5" w:rsidRPr="004831E5" w:rsidRDefault="004831E5" w:rsidP="004831E5">
            <w:pPr>
              <w:spacing w:before="60" w:after="60" w:line="240" w:lineRule="auto"/>
              <w:rPr>
                <w:rFonts w:ascii="Arial" w:eastAsia="Times New Roman" w:hAnsi="Arial" w:cs="Arial"/>
                <w:b/>
                <w:sz w:val="20"/>
              </w:rPr>
            </w:pPr>
            <w:r w:rsidRPr="004831E5">
              <w:rPr>
                <w:rFonts w:ascii="Arial" w:eastAsia="Times New Roman" w:hAnsi="Arial" w:cs="Arial"/>
                <w:b/>
                <w:sz w:val="20"/>
              </w:rPr>
              <w:t>Requirement ID</w:t>
            </w:r>
          </w:p>
        </w:tc>
        <w:tc>
          <w:tcPr>
            <w:tcW w:w="6832" w:type="dxa"/>
            <w:shd w:val="clear" w:color="auto" w:fill="DBE5F1" w:themeFill="accent1" w:themeFillTint="33"/>
          </w:tcPr>
          <w:p w:rsidR="004831E5" w:rsidRPr="004831E5" w:rsidRDefault="004831E5" w:rsidP="004831E5">
            <w:pPr>
              <w:spacing w:before="60" w:after="60" w:line="240" w:lineRule="auto"/>
              <w:rPr>
                <w:rFonts w:ascii="Arial" w:eastAsia="Times New Roman" w:hAnsi="Arial" w:cs="Arial"/>
                <w:b/>
                <w:sz w:val="20"/>
              </w:rPr>
            </w:pPr>
            <w:r w:rsidRPr="004831E5">
              <w:rPr>
                <w:rFonts w:ascii="Arial" w:eastAsia="Times New Roman" w:hAnsi="Arial" w:cs="Arial"/>
                <w:b/>
                <w:sz w:val="20"/>
              </w:rPr>
              <w:t>Description</w:t>
            </w:r>
          </w:p>
        </w:tc>
        <w:tc>
          <w:tcPr>
            <w:tcW w:w="2250" w:type="dxa"/>
            <w:shd w:val="clear" w:color="auto" w:fill="DBE5F1" w:themeFill="accent1" w:themeFillTint="33"/>
          </w:tcPr>
          <w:p w:rsidR="004831E5" w:rsidRPr="004831E5" w:rsidRDefault="004831E5" w:rsidP="004831E5">
            <w:pPr>
              <w:spacing w:before="60" w:after="60" w:line="240" w:lineRule="auto"/>
              <w:rPr>
                <w:rFonts w:ascii="Arial" w:eastAsia="Times New Roman" w:hAnsi="Arial" w:cs="Arial"/>
                <w:b/>
                <w:sz w:val="20"/>
              </w:rPr>
            </w:pPr>
            <w:r w:rsidRPr="004831E5">
              <w:rPr>
                <w:rFonts w:ascii="Arial" w:eastAsia="Times New Roman" w:hAnsi="Arial" w:cs="Arial"/>
                <w:b/>
                <w:sz w:val="20"/>
              </w:rPr>
              <w:t>External Dependency</w:t>
            </w:r>
          </w:p>
          <w:p w:rsidR="004831E5" w:rsidRPr="004831E5" w:rsidRDefault="004831E5" w:rsidP="004831E5">
            <w:pPr>
              <w:spacing w:before="60" w:after="60" w:line="240" w:lineRule="auto"/>
              <w:rPr>
                <w:rFonts w:ascii="Arial" w:eastAsia="Times New Roman" w:hAnsi="Arial" w:cs="Arial"/>
                <w:b/>
                <w:sz w:val="20"/>
              </w:rPr>
            </w:pPr>
            <w:r w:rsidRPr="004831E5">
              <w:rPr>
                <w:rFonts w:ascii="Arial" w:eastAsia="Times New Roman" w:hAnsi="Arial" w:cs="Arial"/>
                <w:b/>
                <w:sz w:val="20"/>
              </w:rPr>
              <w:t>(Y/N)</w:t>
            </w:r>
          </w:p>
          <w:p w:rsidR="004831E5" w:rsidRPr="004831E5" w:rsidRDefault="004831E5" w:rsidP="004831E5">
            <w:pPr>
              <w:spacing w:before="60" w:after="60" w:line="240" w:lineRule="auto"/>
              <w:rPr>
                <w:rFonts w:ascii="Arial" w:eastAsia="Times New Roman" w:hAnsi="Arial" w:cs="Arial"/>
                <w:b/>
                <w:sz w:val="20"/>
              </w:rPr>
            </w:pPr>
            <w:r w:rsidRPr="004831E5">
              <w:rPr>
                <w:rFonts w:ascii="Arial" w:eastAsia="Times New Roman" w:hAnsi="Arial" w:cs="Arial"/>
                <w:b/>
                <w:sz w:val="20"/>
              </w:rPr>
              <w:t>If Y, provide organization and description</w:t>
            </w:r>
          </w:p>
        </w:tc>
      </w:tr>
      <w:tr w:rsidR="005D7F40" w:rsidRPr="004831E5" w:rsidTr="000B3733">
        <w:trPr>
          <w:cantSplit/>
          <w:trHeight w:val="152"/>
          <w:jc w:val="center"/>
        </w:trPr>
        <w:tc>
          <w:tcPr>
            <w:tcW w:w="1718" w:type="dxa"/>
            <w:shd w:val="clear" w:color="auto" w:fill="auto"/>
            <w:vAlign w:val="center"/>
          </w:tcPr>
          <w:p w:rsidR="005D7F40" w:rsidRDefault="005D7F40" w:rsidP="004831E5">
            <w:pPr>
              <w:spacing w:before="60" w:after="60" w:line="240" w:lineRule="auto"/>
              <w:rPr>
                <w:rFonts w:ascii="Arial" w:eastAsia="Times New Roman" w:hAnsi="Arial" w:cs="Arial"/>
                <w:sz w:val="20"/>
                <w:szCs w:val="20"/>
              </w:rPr>
            </w:pPr>
          </w:p>
        </w:tc>
        <w:tc>
          <w:tcPr>
            <w:tcW w:w="6832" w:type="dxa"/>
            <w:shd w:val="clear" w:color="auto" w:fill="auto"/>
            <w:vAlign w:val="center"/>
          </w:tcPr>
          <w:p w:rsidR="005D7F40" w:rsidRPr="007B7677" w:rsidRDefault="005D7F40" w:rsidP="004831E5">
            <w:pPr>
              <w:spacing w:before="60" w:after="60" w:line="240" w:lineRule="auto"/>
              <w:rPr>
                <w:rFonts w:ascii="Arial" w:eastAsia="Times New Roman" w:hAnsi="Arial" w:cs="Arial"/>
                <w:b/>
                <w:strike/>
                <w:sz w:val="20"/>
                <w:szCs w:val="20"/>
              </w:rPr>
            </w:pPr>
            <w:r w:rsidRPr="0068556C">
              <w:rPr>
                <w:rFonts w:ascii="Arial" w:eastAsia="Times New Roman" w:hAnsi="Arial" w:cs="Arial"/>
                <w:b/>
                <w:sz w:val="20"/>
                <w:szCs w:val="20"/>
              </w:rPr>
              <w:t>ERA Worklist</w:t>
            </w:r>
          </w:p>
        </w:tc>
        <w:tc>
          <w:tcPr>
            <w:tcW w:w="2250" w:type="dxa"/>
          </w:tcPr>
          <w:p w:rsidR="005D7F40" w:rsidRPr="004831E5" w:rsidRDefault="005D7F40" w:rsidP="004831E5">
            <w:pPr>
              <w:spacing w:before="60" w:after="60" w:line="240" w:lineRule="auto"/>
              <w:rPr>
                <w:rFonts w:ascii="Arial" w:eastAsia="Times New Roman" w:hAnsi="Arial" w:cs="Arial"/>
                <w:sz w:val="20"/>
                <w:szCs w:val="20"/>
              </w:rPr>
            </w:pPr>
          </w:p>
        </w:tc>
      </w:tr>
      <w:tr w:rsidR="005D7F40" w:rsidRPr="004831E5" w:rsidTr="000B3733">
        <w:trPr>
          <w:cantSplit/>
          <w:trHeight w:val="152"/>
          <w:jc w:val="center"/>
        </w:trPr>
        <w:tc>
          <w:tcPr>
            <w:tcW w:w="1718" w:type="dxa"/>
            <w:shd w:val="clear" w:color="auto" w:fill="auto"/>
            <w:vAlign w:val="center"/>
          </w:tcPr>
          <w:p w:rsidR="005D7F40" w:rsidRPr="004831E5" w:rsidRDefault="005D7F40" w:rsidP="004831E5">
            <w:pPr>
              <w:spacing w:before="60" w:after="60" w:line="240" w:lineRule="auto"/>
              <w:rPr>
                <w:rFonts w:ascii="Arial" w:eastAsia="Times New Roman" w:hAnsi="Arial" w:cs="Arial"/>
                <w:sz w:val="20"/>
                <w:szCs w:val="20"/>
              </w:rPr>
            </w:pPr>
            <w:r>
              <w:rPr>
                <w:rFonts w:ascii="Arial" w:eastAsia="Times New Roman" w:hAnsi="Arial" w:cs="Arial"/>
                <w:sz w:val="20"/>
                <w:szCs w:val="20"/>
              </w:rPr>
              <w:t>US171</w:t>
            </w:r>
            <w:r w:rsidRPr="004831E5">
              <w:rPr>
                <w:rFonts w:ascii="Arial" w:eastAsia="Times New Roman" w:hAnsi="Arial" w:cs="Arial"/>
                <w:sz w:val="20"/>
                <w:szCs w:val="20"/>
              </w:rPr>
              <w:t>.</w:t>
            </w:r>
            <w:r w:rsidR="0065059D">
              <w:rPr>
                <w:rFonts w:ascii="Arial" w:eastAsia="Times New Roman" w:hAnsi="Arial" w:cs="Arial"/>
                <w:sz w:val="20"/>
                <w:szCs w:val="20"/>
              </w:rPr>
              <w:t>01</w:t>
            </w:r>
          </w:p>
        </w:tc>
        <w:tc>
          <w:tcPr>
            <w:tcW w:w="6832" w:type="dxa"/>
            <w:shd w:val="clear" w:color="auto" w:fill="auto"/>
            <w:vAlign w:val="center"/>
          </w:tcPr>
          <w:p w:rsidR="005D7F40" w:rsidRDefault="005D7F40" w:rsidP="006D3807">
            <w:pPr>
              <w:spacing w:before="60" w:after="60" w:line="240" w:lineRule="auto"/>
              <w:rPr>
                <w:rFonts w:ascii="Arial" w:eastAsia="Times New Roman" w:hAnsi="Arial" w:cs="Arial"/>
                <w:sz w:val="20"/>
                <w:szCs w:val="20"/>
              </w:rPr>
            </w:pPr>
            <w:r>
              <w:rPr>
                <w:rFonts w:ascii="Arial" w:eastAsia="Times New Roman" w:hAnsi="Arial" w:cs="Arial"/>
                <w:sz w:val="20"/>
                <w:szCs w:val="20"/>
              </w:rPr>
              <w:t>The system must allow all authorized users access to the following actions on the ERA Worklist:</w:t>
            </w:r>
          </w:p>
          <w:p w:rsidR="005D7F40" w:rsidRDefault="005D7F40" w:rsidP="006D3807">
            <w:pPr>
              <w:pStyle w:val="ListParagraph"/>
              <w:numPr>
                <w:ilvl w:val="0"/>
                <w:numId w:val="20"/>
              </w:numPr>
              <w:spacing w:before="60" w:after="60" w:line="240" w:lineRule="auto"/>
              <w:rPr>
                <w:rFonts w:ascii="Arial" w:eastAsia="Times New Roman" w:hAnsi="Arial" w:cs="Arial"/>
                <w:sz w:val="20"/>
                <w:szCs w:val="20"/>
              </w:rPr>
            </w:pPr>
            <w:r>
              <w:rPr>
                <w:rFonts w:ascii="Arial" w:eastAsia="Times New Roman" w:hAnsi="Arial" w:cs="Arial"/>
                <w:sz w:val="20"/>
                <w:szCs w:val="20"/>
              </w:rPr>
              <w:t>Select ERA</w:t>
            </w:r>
          </w:p>
          <w:p w:rsidR="005D7F40" w:rsidRDefault="005D7F40" w:rsidP="006D3807">
            <w:pPr>
              <w:pStyle w:val="ListParagraph"/>
              <w:numPr>
                <w:ilvl w:val="0"/>
                <w:numId w:val="20"/>
              </w:numPr>
              <w:spacing w:before="60" w:after="60" w:line="240" w:lineRule="auto"/>
              <w:rPr>
                <w:rFonts w:ascii="Arial" w:eastAsia="Times New Roman" w:hAnsi="Arial" w:cs="Arial"/>
                <w:sz w:val="20"/>
                <w:szCs w:val="20"/>
              </w:rPr>
            </w:pPr>
            <w:r>
              <w:rPr>
                <w:rFonts w:ascii="Arial" w:eastAsia="Times New Roman" w:hAnsi="Arial" w:cs="Arial"/>
                <w:sz w:val="20"/>
                <w:szCs w:val="20"/>
              </w:rPr>
              <w:t>Sort List</w:t>
            </w:r>
          </w:p>
          <w:p w:rsidR="005D7F40" w:rsidRDefault="005D7F40" w:rsidP="006D3807">
            <w:pPr>
              <w:pStyle w:val="ListParagraph"/>
              <w:numPr>
                <w:ilvl w:val="0"/>
                <w:numId w:val="20"/>
              </w:numPr>
              <w:spacing w:before="60" w:after="60" w:line="240" w:lineRule="auto"/>
              <w:rPr>
                <w:rFonts w:ascii="Arial" w:eastAsia="Times New Roman" w:hAnsi="Arial" w:cs="Arial"/>
                <w:sz w:val="20"/>
                <w:szCs w:val="20"/>
              </w:rPr>
            </w:pPr>
            <w:r>
              <w:rPr>
                <w:rFonts w:ascii="Arial" w:eastAsia="Times New Roman" w:hAnsi="Arial" w:cs="Arial"/>
                <w:sz w:val="20"/>
                <w:szCs w:val="20"/>
              </w:rPr>
              <w:t>View/Print ERA</w:t>
            </w:r>
          </w:p>
          <w:p w:rsidR="005D7F40" w:rsidRDefault="005D7F40" w:rsidP="005D7F40">
            <w:pPr>
              <w:pStyle w:val="ListParagraph"/>
              <w:numPr>
                <w:ilvl w:val="0"/>
                <w:numId w:val="20"/>
              </w:numPr>
              <w:spacing w:before="60" w:after="60" w:line="240" w:lineRule="auto"/>
              <w:rPr>
                <w:rFonts w:ascii="Arial" w:eastAsia="Times New Roman" w:hAnsi="Arial" w:cs="Arial"/>
                <w:sz w:val="20"/>
                <w:szCs w:val="20"/>
              </w:rPr>
            </w:pPr>
            <w:r>
              <w:rPr>
                <w:rFonts w:ascii="Arial" w:eastAsia="Times New Roman" w:hAnsi="Arial" w:cs="Arial"/>
                <w:sz w:val="20"/>
                <w:szCs w:val="20"/>
              </w:rPr>
              <w:t>Change View</w:t>
            </w:r>
          </w:p>
          <w:p w:rsidR="005D7F40" w:rsidRPr="005D7F40" w:rsidRDefault="005D7F40" w:rsidP="005D7F40">
            <w:pPr>
              <w:pStyle w:val="ListParagraph"/>
              <w:numPr>
                <w:ilvl w:val="0"/>
                <w:numId w:val="20"/>
              </w:numPr>
              <w:spacing w:before="60" w:after="60" w:line="240" w:lineRule="auto"/>
              <w:rPr>
                <w:rFonts w:ascii="Arial" w:eastAsia="Times New Roman" w:hAnsi="Arial" w:cs="Arial"/>
                <w:sz w:val="20"/>
                <w:szCs w:val="20"/>
              </w:rPr>
            </w:pPr>
            <w:r w:rsidRPr="005D7F40">
              <w:rPr>
                <w:rFonts w:ascii="Arial" w:eastAsia="Times New Roman" w:hAnsi="Arial" w:cs="Arial"/>
                <w:sz w:val="20"/>
                <w:szCs w:val="20"/>
              </w:rPr>
              <w:t>Manual Match</w:t>
            </w:r>
          </w:p>
        </w:tc>
        <w:tc>
          <w:tcPr>
            <w:tcW w:w="2250" w:type="dxa"/>
          </w:tcPr>
          <w:p w:rsidR="005D7F40" w:rsidRPr="004831E5" w:rsidRDefault="005D7F40" w:rsidP="004831E5">
            <w:pPr>
              <w:spacing w:before="60" w:after="60" w:line="240" w:lineRule="auto"/>
              <w:rPr>
                <w:rFonts w:ascii="Arial" w:eastAsia="Times New Roman" w:hAnsi="Arial" w:cs="Arial"/>
                <w:sz w:val="20"/>
                <w:szCs w:val="20"/>
              </w:rPr>
            </w:pPr>
            <w:r w:rsidRPr="004831E5">
              <w:rPr>
                <w:rFonts w:ascii="Arial" w:eastAsia="Times New Roman" w:hAnsi="Arial" w:cs="Arial"/>
                <w:sz w:val="20"/>
                <w:szCs w:val="20"/>
              </w:rPr>
              <w:t>N</w:t>
            </w:r>
          </w:p>
        </w:tc>
      </w:tr>
      <w:tr w:rsidR="005D7F40" w:rsidRPr="004831E5" w:rsidTr="000B3733">
        <w:trPr>
          <w:cantSplit/>
          <w:jc w:val="center"/>
        </w:trPr>
        <w:tc>
          <w:tcPr>
            <w:tcW w:w="1718" w:type="dxa"/>
            <w:shd w:val="clear" w:color="auto" w:fill="auto"/>
            <w:vAlign w:val="center"/>
          </w:tcPr>
          <w:p w:rsidR="005D7F40" w:rsidRDefault="005D7F40" w:rsidP="004831E5">
            <w:pPr>
              <w:spacing w:before="60" w:after="60" w:line="240" w:lineRule="auto"/>
              <w:rPr>
                <w:rFonts w:ascii="Arial" w:eastAsia="Times New Roman" w:hAnsi="Arial" w:cs="Arial"/>
                <w:sz w:val="20"/>
                <w:szCs w:val="20"/>
              </w:rPr>
            </w:pPr>
            <w:r>
              <w:rPr>
                <w:rFonts w:ascii="Arial" w:eastAsia="Times New Roman" w:hAnsi="Arial" w:cs="Arial"/>
                <w:sz w:val="20"/>
                <w:szCs w:val="20"/>
              </w:rPr>
              <w:t>US171.0</w:t>
            </w:r>
            <w:r w:rsidR="0065059D">
              <w:rPr>
                <w:rFonts w:ascii="Arial" w:eastAsia="Times New Roman" w:hAnsi="Arial" w:cs="Arial"/>
                <w:sz w:val="20"/>
                <w:szCs w:val="20"/>
              </w:rPr>
              <w:t>2</w:t>
            </w:r>
          </w:p>
        </w:tc>
        <w:tc>
          <w:tcPr>
            <w:tcW w:w="6832" w:type="dxa"/>
            <w:shd w:val="clear" w:color="auto" w:fill="auto"/>
            <w:vAlign w:val="center"/>
          </w:tcPr>
          <w:p w:rsidR="005D7F40" w:rsidRPr="0068556C" w:rsidRDefault="005D7F40" w:rsidP="00FD3465">
            <w:pPr>
              <w:spacing w:before="60" w:after="60" w:line="240" w:lineRule="auto"/>
              <w:rPr>
                <w:rFonts w:ascii="Arial" w:eastAsia="Times New Roman" w:hAnsi="Arial" w:cs="Arial"/>
                <w:b/>
                <w:sz w:val="20"/>
                <w:szCs w:val="20"/>
              </w:rPr>
            </w:pPr>
            <w:r w:rsidRPr="00785337">
              <w:rPr>
                <w:rFonts w:ascii="Arial" w:eastAsia="Times New Roman" w:hAnsi="Arial" w:cs="Arial"/>
                <w:sz w:val="20"/>
                <w:szCs w:val="20"/>
              </w:rPr>
              <w:t>The system must allow only those user</w:t>
            </w:r>
            <w:r>
              <w:rPr>
                <w:rFonts w:ascii="Arial" w:eastAsia="Times New Roman" w:hAnsi="Arial" w:cs="Arial"/>
                <w:sz w:val="20"/>
                <w:szCs w:val="20"/>
              </w:rPr>
              <w:t>s</w:t>
            </w:r>
            <w:r w:rsidRPr="00785337">
              <w:rPr>
                <w:rFonts w:ascii="Arial" w:eastAsia="Times New Roman" w:hAnsi="Arial" w:cs="Arial"/>
                <w:sz w:val="20"/>
                <w:szCs w:val="20"/>
              </w:rPr>
              <w:t xml:space="preserve"> who hold the </w:t>
            </w:r>
            <w:r w:rsidR="001175FE">
              <w:rPr>
                <w:rFonts w:ascii="Arial" w:eastAsia="Times New Roman" w:hAnsi="Arial" w:cs="Arial"/>
                <w:sz w:val="20"/>
                <w:szCs w:val="20"/>
              </w:rPr>
              <w:t>Payment Posting</w:t>
            </w:r>
            <w:r w:rsidR="00FD3465">
              <w:rPr>
                <w:rFonts w:ascii="Arial" w:eastAsia="Times New Roman" w:hAnsi="Arial" w:cs="Arial"/>
                <w:sz w:val="20"/>
                <w:szCs w:val="20"/>
              </w:rPr>
              <w:t xml:space="preserve"> </w:t>
            </w:r>
            <w:r w:rsidRPr="00785337">
              <w:rPr>
                <w:rFonts w:ascii="Arial" w:eastAsia="Times New Roman" w:hAnsi="Arial" w:cs="Arial"/>
                <w:sz w:val="20"/>
                <w:szCs w:val="20"/>
              </w:rPr>
              <w:t xml:space="preserve"> Key</w:t>
            </w:r>
            <w:r w:rsidR="00FD3465">
              <w:rPr>
                <w:rFonts w:ascii="Arial" w:eastAsia="Times New Roman" w:hAnsi="Arial" w:cs="Arial"/>
                <w:sz w:val="20"/>
                <w:szCs w:val="20"/>
              </w:rPr>
              <w:t xml:space="preserve"> (RCDPEPP)</w:t>
            </w:r>
            <w:r w:rsidRPr="00785337">
              <w:rPr>
                <w:rFonts w:ascii="Arial" w:eastAsia="Times New Roman" w:hAnsi="Arial" w:cs="Arial"/>
                <w:sz w:val="20"/>
                <w:szCs w:val="20"/>
              </w:rPr>
              <w:t xml:space="preserve"> </w:t>
            </w:r>
            <w:r w:rsidR="001175FE">
              <w:rPr>
                <w:rFonts w:ascii="Arial" w:eastAsia="Times New Roman" w:hAnsi="Arial" w:cs="Arial"/>
                <w:sz w:val="20"/>
                <w:szCs w:val="20"/>
              </w:rPr>
              <w:t>to select</w:t>
            </w:r>
            <w:r w:rsidRPr="00785337">
              <w:rPr>
                <w:rFonts w:ascii="Arial" w:eastAsia="Times New Roman" w:hAnsi="Arial" w:cs="Arial"/>
                <w:sz w:val="20"/>
                <w:szCs w:val="20"/>
              </w:rPr>
              <w:t xml:space="preserve"> the ‘Mark for Auto Post</w:t>
            </w:r>
            <w:r>
              <w:rPr>
                <w:rFonts w:ascii="Arial" w:eastAsia="Times New Roman" w:hAnsi="Arial" w:cs="Arial"/>
                <w:sz w:val="20"/>
                <w:szCs w:val="20"/>
              </w:rPr>
              <w:t>’ action on the ERA Worklist</w:t>
            </w:r>
          </w:p>
        </w:tc>
        <w:tc>
          <w:tcPr>
            <w:tcW w:w="2250" w:type="dxa"/>
          </w:tcPr>
          <w:p w:rsidR="005D7F40" w:rsidRPr="004831E5" w:rsidRDefault="005D7F40" w:rsidP="004831E5">
            <w:pPr>
              <w:spacing w:before="60" w:after="60" w:line="240" w:lineRule="auto"/>
              <w:rPr>
                <w:rFonts w:ascii="Arial" w:eastAsia="Times New Roman" w:hAnsi="Arial" w:cs="Arial"/>
                <w:sz w:val="20"/>
                <w:szCs w:val="20"/>
              </w:rPr>
            </w:pPr>
            <w:r w:rsidRPr="004831E5">
              <w:rPr>
                <w:rFonts w:ascii="Arial" w:eastAsia="Times New Roman" w:hAnsi="Arial" w:cs="Arial"/>
                <w:sz w:val="20"/>
                <w:szCs w:val="20"/>
              </w:rPr>
              <w:t>N</w:t>
            </w:r>
          </w:p>
        </w:tc>
      </w:tr>
      <w:tr w:rsidR="005D7F40" w:rsidRPr="004831E5" w:rsidTr="000B3733">
        <w:trPr>
          <w:cantSplit/>
          <w:jc w:val="center"/>
        </w:trPr>
        <w:tc>
          <w:tcPr>
            <w:tcW w:w="1718" w:type="dxa"/>
            <w:shd w:val="clear" w:color="auto" w:fill="auto"/>
            <w:vAlign w:val="center"/>
          </w:tcPr>
          <w:p w:rsidR="005D7F40" w:rsidRPr="004831E5" w:rsidRDefault="005D7F40" w:rsidP="004831E5">
            <w:pPr>
              <w:spacing w:before="60" w:after="60" w:line="240" w:lineRule="auto"/>
              <w:rPr>
                <w:rFonts w:ascii="Arial" w:eastAsia="Times New Roman" w:hAnsi="Arial" w:cs="Arial"/>
                <w:sz w:val="20"/>
                <w:szCs w:val="20"/>
              </w:rPr>
            </w:pPr>
          </w:p>
        </w:tc>
        <w:tc>
          <w:tcPr>
            <w:tcW w:w="6832" w:type="dxa"/>
            <w:shd w:val="clear" w:color="auto" w:fill="auto"/>
            <w:vAlign w:val="center"/>
          </w:tcPr>
          <w:p w:rsidR="005D7F40" w:rsidRPr="00750922" w:rsidRDefault="005D7F40" w:rsidP="00750922">
            <w:pPr>
              <w:spacing w:before="60" w:after="60" w:line="240" w:lineRule="auto"/>
              <w:rPr>
                <w:rFonts w:ascii="Arial" w:eastAsia="Times New Roman" w:hAnsi="Arial" w:cs="Arial"/>
                <w:sz w:val="20"/>
                <w:szCs w:val="20"/>
              </w:rPr>
            </w:pPr>
            <w:r w:rsidRPr="00750922">
              <w:rPr>
                <w:rFonts w:ascii="Arial" w:eastAsia="Times New Roman" w:hAnsi="Arial" w:cs="Arial"/>
                <w:b/>
                <w:sz w:val="20"/>
                <w:szCs w:val="20"/>
              </w:rPr>
              <w:t>ERA Worklist/Scratch Pad</w:t>
            </w:r>
          </w:p>
        </w:tc>
        <w:tc>
          <w:tcPr>
            <w:tcW w:w="2250" w:type="dxa"/>
          </w:tcPr>
          <w:p w:rsidR="005D7F40" w:rsidRPr="004831E5" w:rsidRDefault="005D7F40" w:rsidP="004831E5">
            <w:pPr>
              <w:spacing w:before="60" w:after="60" w:line="240" w:lineRule="auto"/>
              <w:rPr>
                <w:rFonts w:ascii="Arial" w:eastAsia="Times New Roman" w:hAnsi="Arial" w:cs="Arial"/>
                <w:sz w:val="20"/>
                <w:szCs w:val="20"/>
              </w:rPr>
            </w:pPr>
          </w:p>
        </w:tc>
      </w:tr>
      <w:tr w:rsidR="005D7F40" w:rsidRPr="004831E5" w:rsidTr="000B3733">
        <w:trPr>
          <w:cantSplit/>
          <w:jc w:val="center"/>
        </w:trPr>
        <w:tc>
          <w:tcPr>
            <w:tcW w:w="1718" w:type="dxa"/>
            <w:shd w:val="clear" w:color="auto" w:fill="auto"/>
            <w:vAlign w:val="center"/>
          </w:tcPr>
          <w:p w:rsidR="005D7F40" w:rsidRPr="004831E5" w:rsidRDefault="005D7F40" w:rsidP="004831E5">
            <w:pPr>
              <w:spacing w:before="60" w:after="60" w:line="240" w:lineRule="auto"/>
              <w:rPr>
                <w:rFonts w:ascii="Arial" w:eastAsia="Times New Roman" w:hAnsi="Arial" w:cs="Arial"/>
                <w:sz w:val="20"/>
                <w:szCs w:val="20"/>
              </w:rPr>
            </w:pPr>
            <w:r>
              <w:rPr>
                <w:rFonts w:ascii="Arial" w:eastAsia="Times New Roman" w:hAnsi="Arial" w:cs="Arial"/>
                <w:sz w:val="20"/>
                <w:szCs w:val="20"/>
              </w:rPr>
              <w:t>US171.0</w:t>
            </w:r>
            <w:r w:rsidR="0065059D">
              <w:rPr>
                <w:rFonts w:ascii="Arial" w:eastAsia="Times New Roman" w:hAnsi="Arial" w:cs="Arial"/>
                <w:sz w:val="20"/>
                <w:szCs w:val="20"/>
              </w:rPr>
              <w:t>3</w:t>
            </w:r>
          </w:p>
        </w:tc>
        <w:tc>
          <w:tcPr>
            <w:tcW w:w="6832" w:type="dxa"/>
            <w:shd w:val="clear" w:color="auto" w:fill="auto"/>
            <w:vAlign w:val="center"/>
          </w:tcPr>
          <w:p w:rsidR="005D7F40" w:rsidRDefault="005D7F40" w:rsidP="00785337">
            <w:pPr>
              <w:spacing w:before="60" w:after="60" w:line="240" w:lineRule="auto"/>
              <w:rPr>
                <w:rFonts w:ascii="Arial" w:eastAsia="Times New Roman" w:hAnsi="Arial" w:cs="Arial"/>
                <w:sz w:val="20"/>
                <w:szCs w:val="20"/>
              </w:rPr>
            </w:pPr>
            <w:r>
              <w:rPr>
                <w:rFonts w:ascii="Arial" w:eastAsia="Times New Roman" w:hAnsi="Arial" w:cs="Arial"/>
                <w:sz w:val="20"/>
                <w:szCs w:val="20"/>
              </w:rPr>
              <w:t>The system must allow all authorized users access to the following actions on the ERA Worklist Scratch Pad:</w:t>
            </w:r>
          </w:p>
          <w:p w:rsidR="005D7F40" w:rsidRDefault="005D7F40" w:rsidP="00785337">
            <w:pPr>
              <w:pStyle w:val="ListParagraph"/>
              <w:numPr>
                <w:ilvl w:val="0"/>
                <w:numId w:val="22"/>
              </w:numPr>
              <w:spacing w:before="60" w:after="60" w:line="240" w:lineRule="auto"/>
              <w:rPr>
                <w:rFonts w:ascii="Arial" w:eastAsia="Times New Roman" w:hAnsi="Arial" w:cs="Arial"/>
                <w:sz w:val="20"/>
                <w:szCs w:val="20"/>
              </w:rPr>
            </w:pPr>
            <w:r w:rsidRPr="00785337">
              <w:rPr>
                <w:rFonts w:ascii="Arial" w:eastAsia="Times New Roman" w:hAnsi="Arial" w:cs="Arial"/>
                <w:sz w:val="20"/>
                <w:szCs w:val="20"/>
              </w:rPr>
              <w:t>Split/Edit A Line</w:t>
            </w:r>
          </w:p>
          <w:p w:rsidR="005D7F40" w:rsidRDefault="005D7F40" w:rsidP="00785337">
            <w:pPr>
              <w:pStyle w:val="ListParagraph"/>
              <w:numPr>
                <w:ilvl w:val="0"/>
                <w:numId w:val="22"/>
              </w:numPr>
              <w:spacing w:before="60" w:after="60" w:line="240" w:lineRule="auto"/>
              <w:rPr>
                <w:rFonts w:ascii="Arial" w:eastAsia="Times New Roman" w:hAnsi="Arial" w:cs="Arial"/>
                <w:sz w:val="20"/>
                <w:szCs w:val="20"/>
              </w:rPr>
            </w:pPr>
            <w:r>
              <w:rPr>
                <w:rFonts w:ascii="Arial" w:eastAsia="Times New Roman" w:hAnsi="Arial" w:cs="Arial"/>
                <w:sz w:val="20"/>
                <w:szCs w:val="20"/>
              </w:rPr>
              <w:t>Research Menu</w:t>
            </w:r>
          </w:p>
          <w:p w:rsidR="005D7F40" w:rsidRDefault="005D7F40" w:rsidP="00785337">
            <w:pPr>
              <w:pStyle w:val="ListParagraph"/>
              <w:numPr>
                <w:ilvl w:val="0"/>
                <w:numId w:val="22"/>
              </w:numPr>
              <w:spacing w:before="60" w:after="60" w:line="240" w:lineRule="auto"/>
              <w:rPr>
                <w:rFonts w:ascii="Arial" w:eastAsia="Times New Roman" w:hAnsi="Arial" w:cs="Arial"/>
                <w:sz w:val="20"/>
                <w:szCs w:val="20"/>
              </w:rPr>
            </w:pPr>
            <w:r>
              <w:rPr>
                <w:rFonts w:ascii="Arial" w:eastAsia="Times New Roman" w:hAnsi="Arial" w:cs="Arial"/>
                <w:sz w:val="20"/>
                <w:szCs w:val="20"/>
              </w:rPr>
              <w:t>Review Line</w:t>
            </w:r>
          </w:p>
          <w:p w:rsidR="005D7F40" w:rsidRDefault="005D7F40" w:rsidP="00785337">
            <w:pPr>
              <w:pStyle w:val="ListParagraph"/>
              <w:numPr>
                <w:ilvl w:val="0"/>
                <w:numId w:val="22"/>
              </w:numPr>
              <w:spacing w:before="60" w:after="60" w:line="240" w:lineRule="auto"/>
              <w:rPr>
                <w:rFonts w:ascii="Arial" w:eastAsia="Times New Roman" w:hAnsi="Arial" w:cs="Arial"/>
                <w:sz w:val="20"/>
                <w:szCs w:val="20"/>
              </w:rPr>
            </w:pPr>
            <w:r>
              <w:rPr>
                <w:rFonts w:ascii="Arial" w:eastAsia="Times New Roman" w:hAnsi="Arial" w:cs="Arial"/>
                <w:sz w:val="20"/>
                <w:szCs w:val="20"/>
              </w:rPr>
              <w:t>Change View</w:t>
            </w:r>
          </w:p>
          <w:p w:rsidR="005D7F40" w:rsidRPr="00750922" w:rsidRDefault="005D7F40" w:rsidP="00750922">
            <w:pPr>
              <w:pStyle w:val="ListParagraph"/>
              <w:numPr>
                <w:ilvl w:val="0"/>
                <w:numId w:val="22"/>
              </w:numPr>
              <w:spacing w:before="60" w:after="60" w:line="240" w:lineRule="auto"/>
              <w:rPr>
                <w:rFonts w:ascii="Arial" w:eastAsia="Times New Roman" w:hAnsi="Arial" w:cs="Arial"/>
                <w:sz w:val="20"/>
                <w:szCs w:val="20"/>
              </w:rPr>
            </w:pPr>
            <w:r w:rsidRPr="00750922">
              <w:rPr>
                <w:rFonts w:ascii="Arial" w:eastAsia="Times New Roman" w:hAnsi="Arial" w:cs="Arial"/>
                <w:sz w:val="20"/>
                <w:szCs w:val="20"/>
              </w:rPr>
              <w:t>ERA View/Print ERA</w:t>
            </w:r>
          </w:p>
        </w:tc>
        <w:tc>
          <w:tcPr>
            <w:tcW w:w="2250" w:type="dxa"/>
          </w:tcPr>
          <w:p w:rsidR="005D7F40" w:rsidRPr="004831E5" w:rsidRDefault="008C0A28" w:rsidP="004831E5">
            <w:pPr>
              <w:spacing w:before="60" w:after="60" w:line="240" w:lineRule="auto"/>
              <w:rPr>
                <w:rFonts w:ascii="Arial" w:eastAsia="Times New Roman" w:hAnsi="Arial" w:cs="Arial"/>
                <w:sz w:val="20"/>
                <w:szCs w:val="20"/>
              </w:rPr>
            </w:pPr>
            <w:r>
              <w:rPr>
                <w:rFonts w:ascii="Arial" w:eastAsia="Times New Roman" w:hAnsi="Arial" w:cs="Arial"/>
                <w:sz w:val="20"/>
                <w:szCs w:val="20"/>
              </w:rPr>
              <w:t>N</w:t>
            </w:r>
          </w:p>
        </w:tc>
      </w:tr>
      <w:tr w:rsidR="00750922" w:rsidRPr="004831E5" w:rsidTr="000B3733">
        <w:trPr>
          <w:cantSplit/>
          <w:jc w:val="center"/>
        </w:trPr>
        <w:tc>
          <w:tcPr>
            <w:tcW w:w="1718" w:type="dxa"/>
            <w:shd w:val="clear" w:color="auto" w:fill="auto"/>
            <w:vAlign w:val="center"/>
          </w:tcPr>
          <w:p w:rsidR="00750922" w:rsidRDefault="00750922" w:rsidP="004831E5">
            <w:pPr>
              <w:spacing w:before="60" w:after="60" w:line="240" w:lineRule="auto"/>
              <w:rPr>
                <w:rFonts w:ascii="Arial" w:eastAsia="Times New Roman" w:hAnsi="Arial" w:cs="Arial"/>
                <w:sz w:val="20"/>
                <w:szCs w:val="20"/>
              </w:rPr>
            </w:pPr>
            <w:r>
              <w:rPr>
                <w:rFonts w:ascii="Arial" w:eastAsia="Times New Roman" w:hAnsi="Arial" w:cs="Arial"/>
                <w:sz w:val="20"/>
                <w:szCs w:val="20"/>
              </w:rPr>
              <w:t>US171.04</w:t>
            </w:r>
          </w:p>
        </w:tc>
        <w:tc>
          <w:tcPr>
            <w:tcW w:w="6832" w:type="dxa"/>
            <w:shd w:val="clear" w:color="auto" w:fill="auto"/>
            <w:vAlign w:val="center"/>
          </w:tcPr>
          <w:p w:rsidR="00750922" w:rsidRDefault="00750922" w:rsidP="00750922">
            <w:pPr>
              <w:spacing w:before="60" w:after="60" w:line="240" w:lineRule="auto"/>
              <w:rPr>
                <w:rFonts w:ascii="Arial" w:eastAsia="Times New Roman" w:hAnsi="Arial" w:cs="Arial"/>
                <w:sz w:val="20"/>
                <w:szCs w:val="20"/>
              </w:rPr>
            </w:pPr>
            <w:r w:rsidRPr="00785337">
              <w:rPr>
                <w:rFonts w:ascii="Arial" w:eastAsia="Times New Roman" w:hAnsi="Arial" w:cs="Arial"/>
                <w:sz w:val="20"/>
                <w:szCs w:val="20"/>
              </w:rPr>
              <w:t>The system must allow only those user</w:t>
            </w:r>
            <w:r>
              <w:rPr>
                <w:rFonts w:ascii="Arial" w:eastAsia="Times New Roman" w:hAnsi="Arial" w:cs="Arial"/>
                <w:sz w:val="20"/>
                <w:szCs w:val="20"/>
              </w:rPr>
              <w:t>s</w:t>
            </w:r>
            <w:r w:rsidRPr="00785337">
              <w:rPr>
                <w:rFonts w:ascii="Arial" w:eastAsia="Times New Roman" w:hAnsi="Arial" w:cs="Arial"/>
                <w:sz w:val="20"/>
                <w:szCs w:val="20"/>
              </w:rPr>
              <w:t xml:space="preserve"> who hold the </w:t>
            </w:r>
            <w:r>
              <w:rPr>
                <w:rFonts w:ascii="Arial" w:eastAsia="Times New Roman" w:hAnsi="Arial" w:cs="Arial"/>
                <w:sz w:val="20"/>
                <w:szCs w:val="20"/>
              </w:rPr>
              <w:t>Payment Posting</w:t>
            </w:r>
            <w:r w:rsidRPr="00785337">
              <w:rPr>
                <w:rFonts w:ascii="Arial" w:eastAsia="Times New Roman" w:hAnsi="Arial" w:cs="Arial"/>
                <w:sz w:val="20"/>
                <w:szCs w:val="20"/>
              </w:rPr>
              <w:t xml:space="preserve"> Key</w:t>
            </w:r>
            <w:r w:rsidR="000D3EE3">
              <w:rPr>
                <w:rFonts w:ascii="Arial" w:eastAsia="Times New Roman" w:hAnsi="Arial" w:cs="Arial"/>
                <w:sz w:val="20"/>
                <w:szCs w:val="20"/>
              </w:rPr>
              <w:t xml:space="preserve"> (RCDPEPP)</w:t>
            </w:r>
            <w:r w:rsidRPr="00785337">
              <w:rPr>
                <w:rFonts w:ascii="Arial" w:eastAsia="Times New Roman" w:hAnsi="Arial" w:cs="Arial"/>
                <w:sz w:val="20"/>
                <w:szCs w:val="20"/>
              </w:rPr>
              <w:t xml:space="preserve"> </w:t>
            </w:r>
            <w:r>
              <w:rPr>
                <w:rFonts w:ascii="Arial" w:eastAsia="Times New Roman" w:hAnsi="Arial" w:cs="Arial"/>
                <w:sz w:val="20"/>
                <w:szCs w:val="20"/>
              </w:rPr>
              <w:t>to select</w:t>
            </w:r>
            <w:r w:rsidRPr="00785337">
              <w:rPr>
                <w:rFonts w:ascii="Arial" w:eastAsia="Times New Roman" w:hAnsi="Arial" w:cs="Arial"/>
                <w:sz w:val="20"/>
                <w:szCs w:val="20"/>
              </w:rPr>
              <w:t xml:space="preserve"> the ‘</w:t>
            </w:r>
            <w:r>
              <w:rPr>
                <w:rFonts w:ascii="Arial" w:eastAsia="Times New Roman" w:hAnsi="Arial" w:cs="Arial"/>
                <w:sz w:val="20"/>
                <w:szCs w:val="20"/>
              </w:rPr>
              <w:t>Payment Posting’ submenu action on the ERA Worklist Scratch Pad</w:t>
            </w:r>
          </w:p>
        </w:tc>
        <w:tc>
          <w:tcPr>
            <w:tcW w:w="2250" w:type="dxa"/>
          </w:tcPr>
          <w:p w:rsidR="00750922" w:rsidRDefault="00750922" w:rsidP="004831E5">
            <w:pPr>
              <w:spacing w:before="60" w:after="60" w:line="240" w:lineRule="auto"/>
              <w:rPr>
                <w:rFonts w:ascii="Arial" w:eastAsia="Times New Roman" w:hAnsi="Arial" w:cs="Arial"/>
                <w:sz w:val="20"/>
                <w:szCs w:val="20"/>
              </w:rPr>
            </w:pPr>
          </w:p>
        </w:tc>
      </w:tr>
      <w:tr w:rsidR="005D7F40" w:rsidRPr="004831E5" w:rsidTr="000B3733">
        <w:trPr>
          <w:cantSplit/>
          <w:jc w:val="center"/>
        </w:trPr>
        <w:tc>
          <w:tcPr>
            <w:tcW w:w="1718" w:type="dxa"/>
            <w:shd w:val="clear" w:color="auto" w:fill="auto"/>
            <w:vAlign w:val="center"/>
          </w:tcPr>
          <w:p w:rsidR="005D7F40" w:rsidRDefault="005D7F40" w:rsidP="004831E5">
            <w:pPr>
              <w:spacing w:before="60" w:after="60" w:line="240" w:lineRule="auto"/>
              <w:rPr>
                <w:rFonts w:ascii="Arial" w:eastAsia="Times New Roman" w:hAnsi="Arial" w:cs="Arial"/>
                <w:sz w:val="20"/>
                <w:szCs w:val="20"/>
              </w:rPr>
            </w:pPr>
            <w:r>
              <w:rPr>
                <w:rFonts w:ascii="Arial" w:eastAsia="Times New Roman" w:hAnsi="Arial" w:cs="Arial"/>
                <w:sz w:val="20"/>
                <w:szCs w:val="20"/>
              </w:rPr>
              <w:t>US171.05</w:t>
            </w:r>
          </w:p>
        </w:tc>
        <w:tc>
          <w:tcPr>
            <w:tcW w:w="6832" w:type="dxa"/>
            <w:shd w:val="clear" w:color="auto" w:fill="auto"/>
            <w:vAlign w:val="center"/>
          </w:tcPr>
          <w:p w:rsidR="005D7F40" w:rsidRDefault="005D7F40" w:rsidP="00785337">
            <w:pPr>
              <w:spacing w:before="60" w:after="60" w:line="240" w:lineRule="auto"/>
              <w:rPr>
                <w:rFonts w:ascii="Times New Roman" w:hAnsi="Times New Roman"/>
              </w:rPr>
            </w:pPr>
            <w:r w:rsidRPr="00785337">
              <w:rPr>
                <w:rFonts w:ascii="Arial" w:eastAsia="Times New Roman" w:hAnsi="Arial" w:cs="Arial"/>
                <w:sz w:val="20"/>
                <w:szCs w:val="20"/>
              </w:rPr>
              <w:t>The system must allow only those user</w:t>
            </w:r>
            <w:r>
              <w:rPr>
                <w:rFonts w:ascii="Arial" w:eastAsia="Times New Roman" w:hAnsi="Arial" w:cs="Arial"/>
                <w:sz w:val="20"/>
                <w:szCs w:val="20"/>
              </w:rPr>
              <w:t>s</w:t>
            </w:r>
            <w:r w:rsidRPr="00785337">
              <w:rPr>
                <w:rFonts w:ascii="Arial" w:eastAsia="Times New Roman" w:hAnsi="Arial" w:cs="Arial"/>
                <w:sz w:val="20"/>
                <w:szCs w:val="20"/>
              </w:rPr>
              <w:t xml:space="preserve"> who hold the </w:t>
            </w:r>
            <w:r w:rsidR="008C0A28">
              <w:rPr>
                <w:rFonts w:ascii="Arial" w:eastAsia="Times New Roman" w:hAnsi="Arial" w:cs="Arial"/>
                <w:sz w:val="20"/>
                <w:szCs w:val="20"/>
              </w:rPr>
              <w:t>Payment Posting</w:t>
            </w:r>
            <w:r w:rsidRPr="00785337">
              <w:rPr>
                <w:rFonts w:ascii="Arial" w:eastAsia="Times New Roman" w:hAnsi="Arial" w:cs="Arial"/>
                <w:sz w:val="20"/>
                <w:szCs w:val="20"/>
              </w:rPr>
              <w:t xml:space="preserve"> Key </w:t>
            </w:r>
            <w:r w:rsidR="000D3EE3">
              <w:rPr>
                <w:rFonts w:ascii="Arial" w:eastAsia="Times New Roman" w:hAnsi="Arial" w:cs="Arial"/>
                <w:sz w:val="20"/>
                <w:szCs w:val="20"/>
              </w:rPr>
              <w:t xml:space="preserve">(RCDPEPP) </w:t>
            </w:r>
            <w:r w:rsidRPr="00785337">
              <w:rPr>
                <w:rFonts w:ascii="Arial" w:eastAsia="Times New Roman" w:hAnsi="Arial" w:cs="Arial"/>
                <w:sz w:val="20"/>
                <w:szCs w:val="20"/>
              </w:rPr>
              <w:t xml:space="preserve">access to the </w:t>
            </w:r>
            <w:r>
              <w:rPr>
                <w:rFonts w:ascii="Arial" w:eastAsia="Times New Roman" w:hAnsi="Arial" w:cs="Arial"/>
                <w:sz w:val="20"/>
                <w:szCs w:val="20"/>
              </w:rPr>
              <w:t>following actions on the ERA Worklist Scratch Pad submenu ‘Payment Posting</w:t>
            </w:r>
            <w:r w:rsidR="00277D29">
              <w:rPr>
                <w:rFonts w:ascii="Arial" w:eastAsia="Times New Roman" w:hAnsi="Arial" w:cs="Arial"/>
                <w:sz w:val="20"/>
                <w:szCs w:val="20"/>
              </w:rPr>
              <w:t>’</w:t>
            </w:r>
            <w:r>
              <w:rPr>
                <w:rFonts w:ascii="Arial" w:eastAsia="Times New Roman" w:hAnsi="Arial" w:cs="Arial"/>
                <w:sz w:val="20"/>
                <w:szCs w:val="20"/>
              </w:rPr>
              <w:t>:</w:t>
            </w:r>
          </w:p>
          <w:p w:rsidR="005D7F40" w:rsidRDefault="005D7F40" w:rsidP="00785337">
            <w:pPr>
              <w:pStyle w:val="ListParagraph"/>
              <w:numPr>
                <w:ilvl w:val="0"/>
                <w:numId w:val="23"/>
              </w:numPr>
              <w:spacing w:before="60" w:after="60" w:line="240" w:lineRule="auto"/>
              <w:rPr>
                <w:rFonts w:ascii="Arial" w:eastAsia="Times New Roman" w:hAnsi="Arial" w:cs="Arial"/>
                <w:sz w:val="20"/>
                <w:szCs w:val="20"/>
              </w:rPr>
            </w:pPr>
            <w:r>
              <w:rPr>
                <w:rFonts w:ascii="Arial" w:eastAsia="Times New Roman" w:hAnsi="Arial" w:cs="Arial"/>
                <w:sz w:val="20"/>
                <w:szCs w:val="20"/>
              </w:rPr>
              <w:t>Refresh Scratchpad</w:t>
            </w:r>
          </w:p>
          <w:p w:rsidR="005D7F40" w:rsidRDefault="005D7F40" w:rsidP="00785337">
            <w:pPr>
              <w:pStyle w:val="ListParagraph"/>
              <w:numPr>
                <w:ilvl w:val="0"/>
                <w:numId w:val="23"/>
              </w:numPr>
              <w:spacing w:before="60" w:after="60" w:line="240" w:lineRule="auto"/>
              <w:rPr>
                <w:rFonts w:ascii="Arial" w:eastAsia="Times New Roman" w:hAnsi="Arial" w:cs="Arial"/>
                <w:sz w:val="20"/>
                <w:szCs w:val="20"/>
              </w:rPr>
            </w:pPr>
            <w:r>
              <w:rPr>
                <w:rFonts w:ascii="Arial" w:eastAsia="Times New Roman" w:hAnsi="Arial" w:cs="Arial"/>
                <w:sz w:val="20"/>
                <w:szCs w:val="20"/>
              </w:rPr>
              <w:t>Look At Receipt</w:t>
            </w:r>
          </w:p>
          <w:p w:rsidR="005D7F40" w:rsidRDefault="005D7F40" w:rsidP="00785337">
            <w:pPr>
              <w:pStyle w:val="ListParagraph"/>
              <w:numPr>
                <w:ilvl w:val="0"/>
                <w:numId w:val="23"/>
              </w:numPr>
              <w:spacing w:before="60" w:after="60" w:line="240" w:lineRule="auto"/>
              <w:rPr>
                <w:rFonts w:ascii="Arial" w:eastAsia="Times New Roman" w:hAnsi="Arial" w:cs="Arial"/>
                <w:sz w:val="20"/>
                <w:szCs w:val="20"/>
              </w:rPr>
            </w:pPr>
            <w:r>
              <w:rPr>
                <w:rFonts w:ascii="Arial" w:eastAsia="Times New Roman" w:hAnsi="Arial" w:cs="Arial"/>
                <w:sz w:val="20"/>
                <w:szCs w:val="20"/>
              </w:rPr>
              <w:t>Verify</w:t>
            </w:r>
          </w:p>
          <w:p w:rsidR="005D7F40" w:rsidRDefault="005D7F40" w:rsidP="00785337">
            <w:pPr>
              <w:pStyle w:val="ListParagraph"/>
              <w:numPr>
                <w:ilvl w:val="0"/>
                <w:numId w:val="23"/>
              </w:numPr>
              <w:spacing w:before="60" w:after="60" w:line="240" w:lineRule="auto"/>
              <w:rPr>
                <w:rFonts w:ascii="Arial" w:eastAsia="Times New Roman" w:hAnsi="Arial" w:cs="Arial"/>
                <w:sz w:val="20"/>
                <w:szCs w:val="20"/>
              </w:rPr>
            </w:pPr>
            <w:r w:rsidRPr="00785337">
              <w:rPr>
                <w:rFonts w:ascii="Arial" w:eastAsia="Times New Roman" w:hAnsi="Arial" w:cs="Arial"/>
                <w:sz w:val="20"/>
                <w:szCs w:val="20"/>
              </w:rPr>
              <w:t>Mark for Auto Post</w:t>
            </w:r>
          </w:p>
          <w:p w:rsidR="005D7F40" w:rsidRPr="00750922" w:rsidRDefault="005D7F40" w:rsidP="00750922">
            <w:pPr>
              <w:pStyle w:val="ListParagraph"/>
              <w:numPr>
                <w:ilvl w:val="0"/>
                <w:numId w:val="23"/>
              </w:numPr>
              <w:spacing w:before="60" w:after="60" w:line="240" w:lineRule="auto"/>
              <w:rPr>
                <w:rFonts w:ascii="Arial" w:eastAsia="Times New Roman" w:hAnsi="Arial" w:cs="Arial"/>
                <w:sz w:val="20"/>
                <w:szCs w:val="20"/>
              </w:rPr>
            </w:pPr>
            <w:r w:rsidRPr="00750922">
              <w:rPr>
                <w:rFonts w:ascii="Arial" w:eastAsia="Times New Roman" w:hAnsi="Arial" w:cs="Arial"/>
                <w:sz w:val="20"/>
                <w:szCs w:val="20"/>
              </w:rPr>
              <w:t>Receipt Processing</w:t>
            </w:r>
          </w:p>
        </w:tc>
        <w:tc>
          <w:tcPr>
            <w:tcW w:w="2250" w:type="dxa"/>
          </w:tcPr>
          <w:p w:rsidR="005D7F40" w:rsidRPr="004831E5" w:rsidRDefault="005D7F40" w:rsidP="004831E5">
            <w:pPr>
              <w:spacing w:before="60" w:after="60" w:line="240" w:lineRule="auto"/>
              <w:rPr>
                <w:rFonts w:ascii="Arial" w:eastAsia="Times New Roman" w:hAnsi="Arial" w:cs="Arial"/>
                <w:sz w:val="20"/>
                <w:szCs w:val="20"/>
              </w:rPr>
            </w:pPr>
          </w:p>
        </w:tc>
      </w:tr>
      <w:tr w:rsidR="005D7F40" w:rsidRPr="004831E5" w:rsidTr="000B3733">
        <w:trPr>
          <w:cantSplit/>
          <w:jc w:val="center"/>
        </w:trPr>
        <w:tc>
          <w:tcPr>
            <w:tcW w:w="1718" w:type="dxa"/>
            <w:shd w:val="clear" w:color="auto" w:fill="auto"/>
            <w:vAlign w:val="center"/>
          </w:tcPr>
          <w:p w:rsidR="005D7F40" w:rsidRDefault="005D7F40" w:rsidP="004831E5">
            <w:pPr>
              <w:spacing w:before="60" w:after="60" w:line="240" w:lineRule="auto"/>
              <w:rPr>
                <w:rFonts w:ascii="Arial" w:eastAsia="Times New Roman" w:hAnsi="Arial" w:cs="Arial"/>
                <w:sz w:val="20"/>
                <w:szCs w:val="20"/>
              </w:rPr>
            </w:pPr>
            <w:r>
              <w:rPr>
                <w:rFonts w:ascii="Arial" w:eastAsia="Times New Roman" w:hAnsi="Arial" w:cs="Arial"/>
                <w:sz w:val="20"/>
                <w:szCs w:val="20"/>
              </w:rPr>
              <w:t>US171.06</w:t>
            </w:r>
          </w:p>
        </w:tc>
        <w:tc>
          <w:tcPr>
            <w:tcW w:w="6832" w:type="dxa"/>
            <w:shd w:val="clear" w:color="auto" w:fill="auto"/>
            <w:vAlign w:val="center"/>
          </w:tcPr>
          <w:p w:rsidR="005D7F40" w:rsidRPr="00750922" w:rsidRDefault="005D7F40" w:rsidP="00750922">
            <w:pPr>
              <w:spacing w:before="60" w:after="60" w:line="240" w:lineRule="auto"/>
              <w:rPr>
                <w:rFonts w:ascii="Arial" w:eastAsia="Times New Roman" w:hAnsi="Arial" w:cs="Arial"/>
                <w:sz w:val="20"/>
                <w:szCs w:val="20"/>
              </w:rPr>
            </w:pPr>
            <w:r w:rsidRPr="00750922">
              <w:rPr>
                <w:rFonts w:ascii="Arial" w:eastAsia="Times New Roman" w:hAnsi="Arial" w:cs="Arial"/>
                <w:sz w:val="20"/>
                <w:szCs w:val="20"/>
              </w:rPr>
              <w:t>The system must allow only those users who hold the Accounts Receivable Key</w:t>
            </w:r>
            <w:r w:rsidR="000D3EE3">
              <w:rPr>
                <w:rFonts w:ascii="Arial" w:eastAsia="Times New Roman" w:hAnsi="Arial" w:cs="Arial"/>
                <w:sz w:val="20"/>
                <w:szCs w:val="20"/>
              </w:rPr>
              <w:t xml:space="preserve"> (RCDPEAR)</w:t>
            </w:r>
            <w:r w:rsidRPr="00750922">
              <w:rPr>
                <w:rFonts w:ascii="Arial" w:eastAsia="Times New Roman" w:hAnsi="Arial" w:cs="Arial"/>
                <w:sz w:val="20"/>
                <w:szCs w:val="20"/>
              </w:rPr>
              <w:t xml:space="preserve"> </w:t>
            </w:r>
            <w:r w:rsidR="00750922" w:rsidRPr="00750922">
              <w:rPr>
                <w:rFonts w:ascii="Arial" w:eastAsia="Times New Roman" w:hAnsi="Arial" w:cs="Arial"/>
                <w:sz w:val="20"/>
                <w:szCs w:val="20"/>
              </w:rPr>
              <w:t>to select</w:t>
            </w:r>
            <w:r w:rsidRPr="00750922">
              <w:rPr>
                <w:rFonts w:ascii="Arial" w:eastAsia="Times New Roman" w:hAnsi="Arial" w:cs="Arial"/>
                <w:sz w:val="20"/>
                <w:szCs w:val="20"/>
              </w:rPr>
              <w:t xml:space="preserve"> the ‘Distribute Adj </w:t>
            </w:r>
            <w:proofErr w:type="spellStart"/>
            <w:r w:rsidRPr="00750922">
              <w:rPr>
                <w:rFonts w:ascii="Arial" w:eastAsia="Times New Roman" w:hAnsi="Arial" w:cs="Arial"/>
                <w:sz w:val="20"/>
                <w:szCs w:val="20"/>
              </w:rPr>
              <w:t>Amts</w:t>
            </w:r>
            <w:proofErr w:type="spellEnd"/>
            <w:r w:rsidRPr="00750922">
              <w:rPr>
                <w:rFonts w:ascii="Arial" w:eastAsia="Times New Roman" w:hAnsi="Arial" w:cs="Arial"/>
                <w:sz w:val="20"/>
                <w:szCs w:val="20"/>
              </w:rPr>
              <w:t xml:space="preserve">’ action on the ERA Worklist </w:t>
            </w:r>
            <w:r w:rsidR="00750922" w:rsidRPr="00750922">
              <w:rPr>
                <w:rFonts w:ascii="Arial" w:eastAsia="Times New Roman" w:hAnsi="Arial" w:cs="Arial"/>
                <w:sz w:val="20"/>
                <w:szCs w:val="20"/>
              </w:rPr>
              <w:t>Scratch Pad</w:t>
            </w:r>
            <w:r w:rsidR="009D625D">
              <w:rPr>
                <w:rFonts w:ascii="Arial" w:eastAsia="Times New Roman" w:hAnsi="Arial" w:cs="Arial"/>
                <w:sz w:val="20"/>
                <w:szCs w:val="20"/>
              </w:rPr>
              <w:t>.</w:t>
            </w:r>
          </w:p>
        </w:tc>
        <w:tc>
          <w:tcPr>
            <w:tcW w:w="2250" w:type="dxa"/>
          </w:tcPr>
          <w:p w:rsidR="005D7F40" w:rsidRPr="004831E5" w:rsidRDefault="005D7F40" w:rsidP="004831E5">
            <w:pPr>
              <w:spacing w:before="60" w:after="60" w:line="240" w:lineRule="auto"/>
              <w:rPr>
                <w:rFonts w:ascii="Arial" w:eastAsia="Times New Roman" w:hAnsi="Arial" w:cs="Arial"/>
                <w:sz w:val="20"/>
                <w:szCs w:val="20"/>
              </w:rPr>
            </w:pPr>
          </w:p>
        </w:tc>
      </w:tr>
    </w:tbl>
    <w:p w:rsidR="00750922" w:rsidRDefault="00750922">
      <w:r>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6832"/>
        <w:gridCol w:w="2250"/>
      </w:tblGrid>
      <w:tr w:rsidR="005D7F40" w:rsidRPr="004831E5" w:rsidTr="000B3733">
        <w:trPr>
          <w:cantSplit/>
          <w:jc w:val="center"/>
        </w:trPr>
        <w:tc>
          <w:tcPr>
            <w:tcW w:w="1718" w:type="dxa"/>
            <w:shd w:val="clear" w:color="auto" w:fill="auto"/>
            <w:vAlign w:val="center"/>
          </w:tcPr>
          <w:p w:rsidR="005D7F40" w:rsidRDefault="005D7F40" w:rsidP="004831E5">
            <w:pPr>
              <w:spacing w:before="60" w:after="60" w:line="240" w:lineRule="auto"/>
              <w:rPr>
                <w:rFonts w:ascii="Arial" w:eastAsia="Times New Roman" w:hAnsi="Arial" w:cs="Arial"/>
                <w:sz w:val="20"/>
                <w:szCs w:val="20"/>
              </w:rPr>
            </w:pPr>
          </w:p>
        </w:tc>
        <w:tc>
          <w:tcPr>
            <w:tcW w:w="6832" w:type="dxa"/>
            <w:shd w:val="clear" w:color="auto" w:fill="auto"/>
            <w:vAlign w:val="center"/>
          </w:tcPr>
          <w:p w:rsidR="005D7F40" w:rsidRPr="00750922" w:rsidRDefault="005D7F40" w:rsidP="00750922">
            <w:pPr>
              <w:spacing w:before="60" w:after="60" w:line="240" w:lineRule="auto"/>
              <w:rPr>
                <w:rFonts w:ascii="Arial" w:eastAsia="Times New Roman" w:hAnsi="Arial" w:cs="Arial"/>
                <w:sz w:val="20"/>
                <w:szCs w:val="20"/>
              </w:rPr>
            </w:pPr>
            <w:r w:rsidRPr="00750922">
              <w:rPr>
                <w:rFonts w:ascii="Arial" w:eastAsia="Times New Roman" w:hAnsi="Arial" w:cs="Arial"/>
                <w:b/>
                <w:sz w:val="20"/>
                <w:szCs w:val="20"/>
              </w:rPr>
              <w:t>ERA Worklist/Scratch Pad/Research Menu</w:t>
            </w:r>
          </w:p>
        </w:tc>
        <w:tc>
          <w:tcPr>
            <w:tcW w:w="2250" w:type="dxa"/>
          </w:tcPr>
          <w:p w:rsidR="005D7F40" w:rsidRPr="004831E5" w:rsidRDefault="005D7F40" w:rsidP="004831E5">
            <w:pPr>
              <w:spacing w:before="60" w:after="60" w:line="240" w:lineRule="auto"/>
              <w:rPr>
                <w:rFonts w:ascii="Arial" w:eastAsia="Times New Roman" w:hAnsi="Arial" w:cs="Arial"/>
                <w:sz w:val="20"/>
                <w:szCs w:val="20"/>
              </w:rPr>
            </w:pPr>
          </w:p>
        </w:tc>
      </w:tr>
      <w:tr w:rsidR="005D7F40" w:rsidRPr="004831E5" w:rsidTr="000B3733">
        <w:trPr>
          <w:cantSplit/>
          <w:jc w:val="center"/>
        </w:trPr>
        <w:tc>
          <w:tcPr>
            <w:tcW w:w="1718" w:type="dxa"/>
            <w:shd w:val="clear" w:color="auto" w:fill="auto"/>
            <w:vAlign w:val="center"/>
          </w:tcPr>
          <w:p w:rsidR="005D7F40" w:rsidRDefault="005D7F40" w:rsidP="004831E5">
            <w:pPr>
              <w:spacing w:before="60" w:after="60" w:line="240" w:lineRule="auto"/>
              <w:rPr>
                <w:rFonts w:ascii="Arial" w:eastAsia="Times New Roman" w:hAnsi="Arial" w:cs="Arial"/>
                <w:sz w:val="20"/>
                <w:szCs w:val="20"/>
              </w:rPr>
            </w:pPr>
            <w:r>
              <w:rPr>
                <w:rFonts w:ascii="Arial" w:eastAsia="Times New Roman" w:hAnsi="Arial" w:cs="Arial"/>
                <w:sz w:val="20"/>
                <w:szCs w:val="20"/>
              </w:rPr>
              <w:t>US171.07</w:t>
            </w:r>
          </w:p>
        </w:tc>
        <w:tc>
          <w:tcPr>
            <w:tcW w:w="6832" w:type="dxa"/>
            <w:shd w:val="clear" w:color="auto" w:fill="auto"/>
            <w:vAlign w:val="center"/>
          </w:tcPr>
          <w:p w:rsidR="005D7F40" w:rsidRDefault="005D7F40" w:rsidP="00966123">
            <w:pPr>
              <w:spacing w:before="60" w:after="60" w:line="240" w:lineRule="auto"/>
              <w:rPr>
                <w:rFonts w:ascii="Arial" w:eastAsia="Times New Roman" w:hAnsi="Arial" w:cs="Arial"/>
                <w:sz w:val="20"/>
                <w:szCs w:val="20"/>
              </w:rPr>
            </w:pPr>
            <w:r>
              <w:rPr>
                <w:rFonts w:ascii="Arial" w:eastAsia="Times New Roman" w:hAnsi="Arial" w:cs="Arial"/>
                <w:sz w:val="20"/>
                <w:szCs w:val="20"/>
              </w:rPr>
              <w:t>The system must allow all authorized users of the system access to the following actions on the ERA Worklist Scratch Pad Research Menu:</w:t>
            </w:r>
          </w:p>
          <w:p w:rsidR="005D7F40" w:rsidRDefault="005D7F40" w:rsidP="00966123">
            <w:pPr>
              <w:pStyle w:val="ListParagraph"/>
              <w:numPr>
                <w:ilvl w:val="0"/>
                <w:numId w:val="26"/>
              </w:numPr>
              <w:spacing w:before="60" w:after="60" w:line="240" w:lineRule="auto"/>
              <w:rPr>
                <w:rFonts w:ascii="Arial" w:eastAsia="Times New Roman" w:hAnsi="Arial" w:cs="Arial"/>
                <w:sz w:val="20"/>
                <w:szCs w:val="20"/>
              </w:rPr>
            </w:pPr>
            <w:r w:rsidRPr="00966123">
              <w:rPr>
                <w:rFonts w:ascii="Arial" w:eastAsia="Times New Roman" w:hAnsi="Arial" w:cs="Arial"/>
                <w:sz w:val="20"/>
                <w:szCs w:val="20"/>
              </w:rPr>
              <w:t>Full Acct Prof</w:t>
            </w:r>
          </w:p>
          <w:p w:rsidR="005D7F40" w:rsidRDefault="005D7F40" w:rsidP="00966123">
            <w:pPr>
              <w:pStyle w:val="ListParagraph"/>
              <w:numPr>
                <w:ilvl w:val="0"/>
                <w:numId w:val="26"/>
              </w:numPr>
              <w:spacing w:before="60" w:after="60" w:line="240" w:lineRule="auto"/>
              <w:rPr>
                <w:rFonts w:ascii="Arial" w:eastAsia="Times New Roman" w:hAnsi="Arial" w:cs="Arial"/>
                <w:sz w:val="20"/>
                <w:szCs w:val="20"/>
              </w:rPr>
            </w:pPr>
            <w:r w:rsidRPr="00966123">
              <w:rPr>
                <w:rFonts w:ascii="Arial" w:eastAsia="Times New Roman" w:hAnsi="Arial" w:cs="Arial"/>
                <w:sz w:val="20"/>
                <w:szCs w:val="20"/>
              </w:rPr>
              <w:t>TPJI</w:t>
            </w:r>
          </w:p>
          <w:p w:rsidR="005D7F40" w:rsidRDefault="005D7F40" w:rsidP="00966123">
            <w:pPr>
              <w:pStyle w:val="ListParagraph"/>
              <w:numPr>
                <w:ilvl w:val="0"/>
                <w:numId w:val="26"/>
              </w:numPr>
              <w:spacing w:before="60" w:after="60" w:line="240" w:lineRule="auto"/>
              <w:rPr>
                <w:rFonts w:ascii="Arial" w:eastAsia="Times New Roman" w:hAnsi="Arial" w:cs="Arial"/>
                <w:sz w:val="20"/>
                <w:szCs w:val="20"/>
              </w:rPr>
            </w:pPr>
            <w:r w:rsidRPr="00966123">
              <w:rPr>
                <w:rFonts w:ascii="Arial" w:eastAsia="Times New Roman" w:hAnsi="Arial" w:cs="Arial"/>
                <w:sz w:val="20"/>
                <w:szCs w:val="20"/>
              </w:rPr>
              <w:t>Bill Comment Log</w:t>
            </w:r>
          </w:p>
          <w:p w:rsidR="005D7F40" w:rsidRDefault="005D7F40" w:rsidP="00966123">
            <w:pPr>
              <w:pStyle w:val="ListParagraph"/>
              <w:numPr>
                <w:ilvl w:val="0"/>
                <w:numId w:val="26"/>
              </w:numPr>
              <w:spacing w:before="60" w:after="60" w:line="240" w:lineRule="auto"/>
              <w:rPr>
                <w:rFonts w:ascii="Arial" w:eastAsia="Times New Roman" w:hAnsi="Arial" w:cs="Arial"/>
                <w:sz w:val="20"/>
                <w:szCs w:val="20"/>
              </w:rPr>
            </w:pPr>
            <w:r w:rsidRPr="00966123">
              <w:rPr>
                <w:rFonts w:ascii="Arial" w:eastAsia="Times New Roman" w:hAnsi="Arial" w:cs="Arial"/>
                <w:sz w:val="20"/>
                <w:szCs w:val="20"/>
              </w:rPr>
              <w:t>View/Print EEOB</w:t>
            </w:r>
          </w:p>
          <w:p w:rsidR="005D7F40" w:rsidRDefault="005D7F40" w:rsidP="00966123">
            <w:pPr>
              <w:pStyle w:val="ListParagraph"/>
              <w:numPr>
                <w:ilvl w:val="0"/>
                <w:numId w:val="26"/>
              </w:numPr>
              <w:spacing w:before="60" w:after="60" w:line="240" w:lineRule="auto"/>
              <w:rPr>
                <w:rFonts w:ascii="Arial" w:eastAsia="Times New Roman" w:hAnsi="Arial" w:cs="Arial"/>
                <w:sz w:val="20"/>
                <w:szCs w:val="20"/>
              </w:rPr>
            </w:pPr>
            <w:r w:rsidRPr="00966123">
              <w:rPr>
                <w:rFonts w:ascii="Arial" w:eastAsia="Times New Roman" w:hAnsi="Arial" w:cs="Arial"/>
                <w:sz w:val="20"/>
                <w:szCs w:val="20"/>
              </w:rPr>
              <w:t>Review Line</w:t>
            </w:r>
          </w:p>
          <w:p w:rsidR="005D7F40" w:rsidRPr="00277D29" w:rsidRDefault="005D7F40" w:rsidP="00277D29">
            <w:pPr>
              <w:pStyle w:val="ListParagraph"/>
              <w:numPr>
                <w:ilvl w:val="0"/>
                <w:numId w:val="26"/>
              </w:numPr>
              <w:spacing w:before="60" w:after="60" w:line="240" w:lineRule="auto"/>
              <w:rPr>
                <w:rFonts w:ascii="Arial" w:eastAsia="Times New Roman" w:hAnsi="Arial" w:cs="Arial"/>
                <w:sz w:val="20"/>
                <w:szCs w:val="20"/>
              </w:rPr>
            </w:pPr>
            <w:r w:rsidRPr="00277D29">
              <w:rPr>
                <w:rFonts w:ascii="Arial" w:eastAsia="Times New Roman" w:hAnsi="Arial" w:cs="Arial"/>
                <w:sz w:val="20"/>
                <w:szCs w:val="20"/>
              </w:rPr>
              <w:t>Scratch Pad Menu/Exit</w:t>
            </w:r>
          </w:p>
        </w:tc>
        <w:tc>
          <w:tcPr>
            <w:tcW w:w="2250" w:type="dxa"/>
          </w:tcPr>
          <w:p w:rsidR="005D7F40" w:rsidRPr="004831E5" w:rsidRDefault="005D7F40" w:rsidP="004831E5">
            <w:pPr>
              <w:spacing w:before="60" w:after="60" w:line="240" w:lineRule="auto"/>
              <w:rPr>
                <w:rFonts w:ascii="Arial" w:eastAsia="Times New Roman" w:hAnsi="Arial" w:cs="Arial"/>
                <w:sz w:val="20"/>
                <w:szCs w:val="20"/>
              </w:rPr>
            </w:pPr>
          </w:p>
        </w:tc>
      </w:tr>
      <w:tr w:rsidR="0065059D" w:rsidRPr="004831E5" w:rsidTr="000B3733">
        <w:trPr>
          <w:cantSplit/>
          <w:jc w:val="center"/>
        </w:trPr>
        <w:tc>
          <w:tcPr>
            <w:tcW w:w="1718" w:type="dxa"/>
            <w:shd w:val="clear" w:color="auto" w:fill="auto"/>
            <w:vAlign w:val="center"/>
          </w:tcPr>
          <w:p w:rsidR="0065059D" w:rsidRDefault="0065059D" w:rsidP="004831E5">
            <w:pPr>
              <w:spacing w:before="60" w:after="60" w:line="240" w:lineRule="auto"/>
              <w:rPr>
                <w:rFonts w:ascii="Arial" w:eastAsia="Times New Roman" w:hAnsi="Arial" w:cs="Arial"/>
                <w:sz w:val="20"/>
                <w:szCs w:val="20"/>
              </w:rPr>
            </w:pPr>
            <w:r>
              <w:rPr>
                <w:rFonts w:ascii="Arial" w:eastAsia="Times New Roman" w:hAnsi="Arial" w:cs="Arial"/>
                <w:sz w:val="20"/>
                <w:szCs w:val="20"/>
              </w:rPr>
              <w:t>US171.08</w:t>
            </w:r>
          </w:p>
        </w:tc>
        <w:tc>
          <w:tcPr>
            <w:tcW w:w="6832" w:type="dxa"/>
            <w:shd w:val="clear" w:color="auto" w:fill="auto"/>
            <w:vAlign w:val="center"/>
          </w:tcPr>
          <w:p w:rsidR="0065059D" w:rsidRDefault="0065059D" w:rsidP="0065059D">
            <w:pPr>
              <w:spacing w:before="60" w:after="60" w:line="240" w:lineRule="auto"/>
              <w:rPr>
                <w:rFonts w:ascii="Arial" w:eastAsia="Times New Roman" w:hAnsi="Arial" w:cs="Arial"/>
                <w:sz w:val="20"/>
                <w:szCs w:val="20"/>
              </w:rPr>
            </w:pPr>
            <w:r w:rsidRPr="00750922">
              <w:rPr>
                <w:rFonts w:ascii="Arial" w:eastAsia="Times New Roman" w:hAnsi="Arial" w:cs="Arial"/>
                <w:sz w:val="20"/>
                <w:szCs w:val="20"/>
              </w:rPr>
              <w:t xml:space="preserve">The system must allow only those users who hold the Accounts Receivable Key </w:t>
            </w:r>
            <w:r w:rsidR="000D3EE3">
              <w:rPr>
                <w:rFonts w:ascii="Arial" w:eastAsia="Times New Roman" w:hAnsi="Arial" w:cs="Arial"/>
                <w:sz w:val="20"/>
                <w:szCs w:val="20"/>
              </w:rPr>
              <w:t xml:space="preserve">(RCDPEAR) </w:t>
            </w:r>
            <w:r w:rsidRPr="00750922">
              <w:rPr>
                <w:rFonts w:ascii="Arial" w:eastAsia="Times New Roman" w:hAnsi="Arial" w:cs="Arial"/>
                <w:sz w:val="20"/>
                <w:szCs w:val="20"/>
              </w:rPr>
              <w:t>to select the ‘</w:t>
            </w:r>
            <w:r>
              <w:rPr>
                <w:rFonts w:ascii="Arial" w:eastAsia="Times New Roman" w:hAnsi="Arial" w:cs="Arial"/>
                <w:sz w:val="20"/>
                <w:szCs w:val="20"/>
              </w:rPr>
              <w:t>Accounts Receivable</w:t>
            </w:r>
            <w:r w:rsidRPr="00750922">
              <w:rPr>
                <w:rFonts w:ascii="Arial" w:eastAsia="Times New Roman" w:hAnsi="Arial" w:cs="Arial"/>
                <w:sz w:val="20"/>
                <w:szCs w:val="20"/>
              </w:rPr>
              <w:t xml:space="preserve">’ </w:t>
            </w:r>
            <w:r>
              <w:rPr>
                <w:rFonts w:ascii="Arial" w:eastAsia="Times New Roman" w:hAnsi="Arial" w:cs="Arial"/>
                <w:sz w:val="20"/>
                <w:szCs w:val="20"/>
              </w:rPr>
              <w:t xml:space="preserve">submenu </w:t>
            </w:r>
            <w:r w:rsidRPr="00750922">
              <w:rPr>
                <w:rFonts w:ascii="Arial" w:eastAsia="Times New Roman" w:hAnsi="Arial" w:cs="Arial"/>
                <w:sz w:val="20"/>
                <w:szCs w:val="20"/>
              </w:rPr>
              <w:t>action on the ERA Worklist Scratch Pad</w:t>
            </w:r>
            <w:r>
              <w:rPr>
                <w:rFonts w:ascii="Arial" w:eastAsia="Times New Roman" w:hAnsi="Arial" w:cs="Arial"/>
                <w:sz w:val="20"/>
                <w:szCs w:val="20"/>
              </w:rPr>
              <w:t xml:space="preserve"> Research Menu</w:t>
            </w:r>
            <w:r w:rsidR="009D625D">
              <w:rPr>
                <w:rFonts w:ascii="Arial" w:eastAsia="Times New Roman" w:hAnsi="Arial" w:cs="Arial"/>
                <w:sz w:val="20"/>
                <w:szCs w:val="20"/>
              </w:rPr>
              <w:t>.</w:t>
            </w:r>
          </w:p>
        </w:tc>
        <w:tc>
          <w:tcPr>
            <w:tcW w:w="2250" w:type="dxa"/>
          </w:tcPr>
          <w:p w:rsidR="0065059D" w:rsidRPr="004831E5" w:rsidRDefault="0065059D" w:rsidP="004831E5">
            <w:pPr>
              <w:spacing w:before="60" w:after="60" w:line="240" w:lineRule="auto"/>
              <w:rPr>
                <w:rFonts w:ascii="Arial" w:eastAsia="Times New Roman" w:hAnsi="Arial" w:cs="Arial"/>
                <w:sz w:val="20"/>
                <w:szCs w:val="20"/>
              </w:rPr>
            </w:pPr>
          </w:p>
        </w:tc>
      </w:tr>
      <w:tr w:rsidR="005D7F40" w:rsidRPr="004831E5" w:rsidTr="000B3733">
        <w:trPr>
          <w:cantSplit/>
          <w:jc w:val="center"/>
        </w:trPr>
        <w:tc>
          <w:tcPr>
            <w:tcW w:w="1718" w:type="dxa"/>
            <w:shd w:val="clear" w:color="auto" w:fill="auto"/>
            <w:vAlign w:val="center"/>
          </w:tcPr>
          <w:p w:rsidR="005D7F40" w:rsidRDefault="0065059D" w:rsidP="004831E5">
            <w:pPr>
              <w:spacing w:before="60" w:after="60" w:line="240" w:lineRule="auto"/>
              <w:rPr>
                <w:rFonts w:ascii="Arial" w:eastAsia="Times New Roman" w:hAnsi="Arial" w:cs="Arial"/>
                <w:sz w:val="20"/>
                <w:szCs w:val="20"/>
              </w:rPr>
            </w:pPr>
            <w:r>
              <w:rPr>
                <w:rFonts w:ascii="Arial" w:eastAsia="Times New Roman" w:hAnsi="Arial" w:cs="Arial"/>
                <w:sz w:val="20"/>
                <w:szCs w:val="20"/>
              </w:rPr>
              <w:t>US171.09</w:t>
            </w:r>
          </w:p>
        </w:tc>
        <w:tc>
          <w:tcPr>
            <w:tcW w:w="6832" w:type="dxa"/>
            <w:shd w:val="clear" w:color="auto" w:fill="auto"/>
            <w:vAlign w:val="center"/>
          </w:tcPr>
          <w:p w:rsidR="005D7F40" w:rsidRDefault="005D7F40" w:rsidP="00966123">
            <w:pPr>
              <w:spacing w:before="60" w:after="60" w:line="240" w:lineRule="auto"/>
              <w:rPr>
                <w:rFonts w:ascii="Times New Roman" w:hAnsi="Times New Roman"/>
              </w:rPr>
            </w:pPr>
            <w:r w:rsidRPr="00785337">
              <w:rPr>
                <w:rFonts w:ascii="Arial" w:eastAsia="Times New Roman" w:hAnsi="Arial" w:cs="Arial"/>
                <w:sz w:val="20"/>
                <w:szCs w:val="20"/>
              </w:rPr>
              <w:t>The system must allow only those user</w:t>
            </w:r>
            <w:r>
              <w:rPr>
                <w:rFonts w:ascii="Arial" w:eastAsia="Times New Roman" w:hAnsi="Arial" w:cs="Arial"/>
                <w:sz w:val="20"/>
                <w:szCs w:val="20"/>
              </w:rPr>
              <w:t>s</w:t>
            </w:r>
            <w:r w:rsidRPr="00785337">
              <w:rPr>
                <w:rFonts w:ascii="Arial" w:eastAsia="Times New Roman" w:hAnsi="Arial" w:cs="Arial"/>
                <w:sz w:val="20"/>
                <w:szCs w:val="20"/>
              </w:rPr>
              <w:t xml:space="preserve"> who hold </w:t>
            </w:r>
            <w:r>
              <w:rPr>
                <w:rFonts w:ascii="Arial" w:eastAsia="Times New Roman" w:hAnsi="Arial" w:cs="Arial"/>
                <w:sz w:val="20"/>
                <w:szCs w:val="20"/>
              </w:rPr>
              <w:t xml:space="preserve">the </w:t>
            </w:r>
            <w:r w:rsidRPr="0068556C">
              <w:rPr>
                <w:rFonts w:ascii="Arial" w:eastAsia="Times New Roman" w:hAnsi="Arial" w:cs="Arial"/>
                <w:sz w:val="20"/>
                <w:szCs w:val="20"/>
              </w:rPr>
              <w:t xml:space="preserve">Accounts Receivable </w:t>
            </w:r>
            <w:r w:rsidRPr="00785337">
              <w:rPr>
                <w:rFonts w:ascii="Arial" w:eastAsia="Times New Roman" w:hAnsi="Arial" w:cs="Arial"/>
                <w:sz w:val="20"/>
                <w:szCs w:val="20"/>
              </w:rPr>
              <w:t>Key</w:t>
            </w:r>
            <w:r w:rsidR="000D3EE3">
              <w:rPr>
                <w:rFonts w:ascii="Arial" w:eastAsia="Times New Roman" w:hAnsi="Arial" w:cs="Arial"/>
                <w:sz w:val="20"/>
                <w:szCs w:val="20"/>
              </w:rPr>
              <w:t xml:space="preserve"> (RCDPEAR)</w:t>
            </w:r>
            <w:r w:rsidRPr="00785337">
              <w:rPr>
                <w:rFonts w:ascii="Arial" w:eastAsia="Times New Roman" w:hAnsi="Arial" w:cs="Arial"/>
                <w:sz w:val="20"/>
                <w:szCs w:val="20"/>
              </w:rPr>
              <w:t xml:space="preserve"> access to the </w:t>
            </w:r>
            <w:r>
              <w:rPr>
                <w:rFonts w:ascii="Arial" w:eastAsia="Times New Roman" w:hAnsi="Arial" w:cs="Arial"/>
                <w:sz w:val="20"/>
                <w:szCs w:val="20"/>
              </w:rPr>
              <w:t>following actions on the ERA Worklist Scratch Pad Research submenu ‘</w:t>
            </w:r>
            <w:r w:rsidRPr="0068556C">
              <w:rPr>
                <w:rFonts w:ascii="Arial" w:eastAsia="Times New Roman" w:hAnsi="Arial" w:cs="Arial"/>
                <w:sz w:val="20"/>
                <w:szCs w:val="20"/>
              </w:rPr>
              <w:t>Accounts Receivable</w:t>
            </w:r>
            <w:r>
              <w:rPr>
                <w:rFonts w:ascii="Arial" w:eastAsia="Times New Roman" w:hAnsi="Arial" w:cs="Arial"/>
                <w:sz w:val="20"/>
                <w:szCs w:val="20"/>
              </w:rPr>
              <w:t>’:</w:t>
            </w:r>
          </w:p>
          <w:p w:rsidR="005D7F40" w:rsidRDefault="005D7F40" w:rsidP="00966123">
            <w:pPr>
              <w:pStyle w:val="ListParagraph"/>
              <w:numPr>
                <w:ilvl w:val="0"/>
                <w:numId w:val="27"/>
              </w:numPr>
              <w:spacing w:before="60" w:after="60" w:line="240" w:lineRule="auto"/>
              <w:rPr>
                <w:rFonts w:ascii="Arial" w:eastAsia="Times New Roman" w:hAnsi="Arial" w:cs="Arial"/>
                <w:sz w:val="20"/>
                <w:szCs w:val="20"/>
              </w:rPr>
            </w:pPr>
            <w:r w:rsidRPr="000B3733">
              <w:rPr>
                <w:rFonts w:ascii="Arial" w:eastAsia="Times New Roman" w:hAnsi="Arial" w:cs="Arial"/>
                <w:sz w:val="20"/>
                <w:szCs w:val="20"/>
              </w:rPr>
              <w:t>Admin Cost Adj</w:t>
            </w:r>
          </w:p>
          <w:p w:rsidR="005D7F40" w:rsidRPr="00277D29" w:rsidRDefault="005D7F40" w:rsidP="00277D29">
            <w:pPr>
              <w:pStyle w:val="ListParagraph"/>
              <w:numPr>
                <w:ilvl w:val="0"/>
                <w:numId w:val="27"/>
              </w:numPr>
              <w:spacing w:before="60" w:after="60" w:line="240" w:lineRule="auto"/>
              <w:rPr>
                <w:rFonts w:ascii="Arial" w:eastAsia="Times New Roman" w:hAnsi="Arial" w:cs="Arial"/>
                <w:sz w:val="20"/>
                <w:szCs w:val="20"/>
              </w:rPr>
            </w:pPr>
            <w:r w:rsidRPr="00277D29">
              <w:rPr>
                <w:rFonts w:ascii="Arial" w:eastAsia="Times New Roman" w:hAnsi="Arial" w:cs="Arial"/>
                <w:sz w:val="20"/>
                <w:szCs w:val="20"/>
              </w:rPr>
              <w:t>Re establish Bill</w:t>
            </w:r>
          </w:p>
        </w:tc>
        <w:tc>
          <w:tcPr>
            <w:tcW w:w="2250" w:type="dxa"/>
          </w:tcPr>
          <w:p w:rsidR="005D7F40" w:rsidRPr="004831E5" w:rsidRDefault="005D7F40" w:rsidP="004831E5">
            <w:pPr>
              <w:spacing w:before="60" w:after="60" w:line="240" w:lineRule="auto"/>
              <w:rPr>
                <w:rFonts w:ascii="Arial" w:eastAsia="Times New Roman" w:hAnsi="Arial" w:cs="Arial"/>
                <w:sz w:val="20"/>
                <w:szCs w:val="20"/>
              </w:rPr>
            </w:pPr>
          </w:p>
        </w:tc>
      </w:tr>
      <w:tr w:rsidR="005D7F40" w:rsidRPr="004831E5" w:rsidTr="000B3733">
        <w:trPr>
          <w:cantSplit/>
          <w:jc w:val="center"/>
        </w:trPr>
        <w:tc>
          <w:tcPr>
            <w:tcW w:w="1718" w:type="dxa"/>
            <w:shd w:val="clear" w:color="auto" w:fill="auto"/>
            <w:vAlign w:val="center"/>
          </w:tcPr>
          <w:p w:rsidR="005D7F40" w:rsidRDefault="005D7F40" w:rsidP="004831E5">
            <w:pPr>
              <w:spacing w:before="60" w:after="60" w:line="240" w:lineRule="auto"/>
              <w:rPr>
                <w:rFonts w:ascii="Arial" w:eastAsia="Times New Roman" w:hAnsi="Arial" w:cs="Arial"/>
                <w:sz w:val="20"/>
                <w:szCs w:val="20"/>
              </w:rPr>
            </w:pPr>
          </w:p>
        </w:tc>
        <w:tc>
          <w:tcPr>
            <w:tcW w:w="6832" w:type="dxa"/>
            <w:shd w:val="clear" w:color="auto" w:fill="auto"/>
            <w:vAlign w:val="center"/>
          </w:tcPr>
          <w:p w:rsidR="005D7F40" w:rsidRPr="00D119DC" w:rsidRDefault="005D7F40" w:rsidP="00966123">
            <w:pPr>
              <w:spacing w:before="60" w:after="60" w:line="240" w:lineRule="auto"/>
              <w:rPr>
                <w:rFonts w:ascii="Arial" w:eastAsia="Times New Roman" w:hAnsi="Arial" w:cs="Arial"/>
                <w:b/>
                <w:sz w:val="20"/>
                <w:szCs w:val="20"/>
              </w:rPr>
            </w:pPr>
            <w:r>
              <w:rPr>
                <w:rFonts w:ascii="Arial" w:eastAsia="Times New Roman" w:hAnsi="Arial" w:cs="Arial"/>
                <w:b/>
                <w:sz w:val="20"/>
                <w:szCs w:val="20"/>
              </w:rPr>
              <w:t>APAR/</w:t>
            </w:r>
            <w:r w:rsidRPr="00D5134D">
              <w:rPr>
                <w:rFonts w:ascii="Arial" w:eastAsia="Times New Roman" w:hAnsi="Arial" w:cs="Arial"/>
                <w:b/>
                <w:sz w:val="20"/>
                <w:szCs w:val="20"/>
              </w:rPr>
              <w:t>Scratch</w:t>
            </w:r>
            <w:r>
              <w:rPr>
                <w:rFonts w:ascii="Arial" w:eastAsia="Times New Roman" w:hAnsi="Arial" w:cs="Arial"/>
                <w:b/>
                <w:sz w:val="20"/>
                <w:szCs w:val="20"/>
              </w:rPr>
              <w:t xml:space="preserve"> P</w:t>
            </w:r>
            <w:r w:rsidRPr="00D5134D">
              <w:rPr>
                <w:rFonts w:ascii="Arial" w:eastAsia="Times New Roman" w:hAnsi="Arial" w:cs="Arial"/>
                <w:b/>
                <w:sz w:val="20"/>
                <w:szCs w:val="20"/>
              </w:rPr>
              <w:t>ad</w:t>
            </w:r>
          </w:p>
        </w:tc>
        <w:tc>
          <w:tcPr>
            <w:tcW w:w="2250" w:type="dxa"/>
          </w:tcPr>
          <w:p w:rsidR="005D7F40" w:rsidRPr="004831E5" w:rsidRDefault="005D7F40" w:rsidP="004831E5">
            <w:pPr>
              <w:spacing w:before="60" w:after="60" w:line="240" w:lineRule="auto"/>
              <w:rPr>
                <w:rFonts w:ascii="Arial" w:eastAsia="Times New Roman" w:hAnsi="Arial" w:cs="Arial"/>
                <w:sz w:val="20"/>
                <w:szCs w:val="20"/>
              </w:rPr>
            </w:pPr>
          </w:p>
        </w:tc>
      </w:tr>
      <w:tr w:rsidR="005D7F40" w:rsidRPr="004831E5" w:rsidTr="000B3733">
        <w:trPr>
          <w:cantSplit/>
          <w:jc w:val="center"/>
        </w:trPr>
        <w:tc>
          <w:tcPr>
            <w:tcW w:w="1718" w:type="dxa"/>
            <w:shd w:val="clear" w:color="auto" w:fill="auto"/>
            <w:vAlign w:val="center"/>
          </w:tcPr>
          <w:p w:rsidR="005D7F40" w:rsidRDefault="005D7F40" w:rsidP="004831E5">
            <w:pPr>
              <w:spacing w:before="60" w:after="60" w:line="240" w:lineRule="auto"/>
              <w:rPr>
                <w:rFonts w:ascii="Arial" w:eastAsia="Times New Roman" w:hAnsi="Arial" w:cs="Arial"/>
                <w:sz w:val="20"/>
                <w:szCs w:val="20"/>
              </w:rPr>
            </w:pPr>
            <w:r>
              <w:rPr>
                <w:rFonts w:ascii="Arial" w:eastAsia="Times New Roman" w:hAnsi="Arial" w:cs="Arial"/>
                <w:sz w:val="20"/>
                <w:szCs w:val="20"/>
              </w:rPr>
              <w:t>US171.10</w:t>
            </w:r>
          </w:p>
        </w:tc>
        <w:tc>
          <w:tcPr>
            <w:tcW w:w="6832" w:type="dxa"/>
            <w:shd w:val="clear" w:color="auto" w:fill="auto"/>
            <w:vAlign w:val="center"/>
          </w:tcPr>
          <w:p w:rsidR="005D7F40" w:rsidRDefault="005D7F40" w:rsidP="0068556C">
            <w:pPr>
              <w:spacing w:before="60" w:after="60" w:line="240" w:lineRule="auto"/>
              <w:rPr>
                <w:rFonts w:ascii="Arial" w:eastAsia="Times New Roman" w:hAnsi="Arial" w:cs="Arial"/>
                <w:sz w:val="20"/>
                <w:szCs w:val="20"/>
              </w:rPr>
            </w:pPr>
            <w:r>
              <w:rPr>
                <w:rFonts w:ascii="Arial" w:eastAsia="Times New Roman" w:hAnsi="Arial" w:cs="Arial"/>
                <w:sz w:val="20"/>
                <w:szCs w:val="20"/>
              </w:rPr>
              <w:t>The system must allow all authorized users access to the following actions on the APAR/Scratch Pad:</w:t>
            </w:r>
          </w:p>
          <w:p w:rsidR="005D7F40" w:rsidRDefault="005D7F40" w:rsidP="00D5134D">
            <w:pPr>
              <w:pStyle w:val="ListParagraph"/>
              <w:numPr>
                <w:ilvl w:val="0"/>
                <w:numId w:val="29"/>
              </w:numPr>
              <w:spacing w:before="60" w:after="60" w:line="240" w:lineRule="auto"/>
              <w:rPr>
                <w:rFonts w:ascii="Arial" w:eastAsia="Times New Roman" w:hAnsi="Arial" w:cs="Arial"/>
                <w:sz w:val="20"/>
                <w:szCs w:val="20"/>
              </w:rPr>
            </w:pPr>
            <w:r w:rsidRPr="00D5134D">
              <w:rPr>
                <w:rFonts w:ascii="Arial" w:eastAsia="Times New Roman" w:hAnsi="Arial" w:cs="Arial"/>
                <w:sz w:val="20"/>
                <w:szCs w:val="20"/>
              </w:rPr>
              <w:t>Claim Comment</w:t>
            </w:r>
          </w:p>
          <w:p w:rsidR="005D7F40" w:rsidRDefault="005D7F40" w:rsidP="00D5134D">
            <w:pPr>
              <w:pStyle w:val="ListParagraph"/>
              <w:numPr>
                <w:ilvl w:val="0"/>
                <w:numId w:val="29"/>
              </w:numPr>
              <w:spacing w:before="60" w:after="60" w:line="240" w:lineRule="auto"/>
              <w:rPr>
                <w:rFonts w:ascii="Arial" w:eastAsia="Times New Roman" w:hAnsi="Arial" w:cs="Arial"/>
                <w:sz w:val="20"/>
                <w:szCs w:val="20"/>
              </w:rPr>
            </w:pPr>
            <w:r w:rsidRPr="00D5134D">
              <w:rPr>
                <w:rFonts w:ascii="Arial" w:eastAsia="Times New Roman" w:hAnsi="Arial" w:cs="Arial"/>
                <w:sz w:val="20"/>
                <w:szCs w:val="20"/>
              </w:rPr>
              <w:t>EOB View/Print EEOB</w:t>
            </w:r>
          </w:p>
          <w:p w:rsidR="005D7F40" w:rsidRDefault="005D7F40" w:rsidP="00D5134D">
            <w:pPr>
              <w:pStyle w:val="ListParagraph"/>
              <w:numPr>
                <w:ilvl w:val="0"/>
                <w:numId w:val="29"/>
              </w:numPr>
              <w:spacing w:before="60" w:after="60" w:line="240" w:lineRule="auto"/>
              <w:rPr>
                <w:rFonts w:ascii="Arial" w:eastAsia="Times New Roman" w:hAnsi="Arial" w:cs="Arial"/>
                <w:sz w:val="20"/>
                <w:szCs w:val="20"/>
              </w:rPr>
            </w:pPr>
            <w:r w:rsidRPr="00D5134D">
              <w:rPr>
                <w:rFonts w:ascii="Arial" w:eastAsia="Times New Roman" w:hAnsi="Arial" w:cs="Arial"/>
                <w:sz w:val="20"/>
                <w:szCs w:val="20"/>
              </w:rPr>
              <w:t>ERA View/Print ERA</w:t>
            </w:r>
          </w:p>
          <w:p w:rsidR="005D7F40" w:rsidRDefault="005D7F40" w:rsidP="00D5134D">
            <w:pPr>
              <w:pStyle w:val="ListParagraph"/>
              <w:numPr>
                <w:ilvl w:val="0"/>
                <w:numId w:val="29"/>
              </w:numPr>
              <w:spacing w:before="60" w:after="60" w:line="240" w:lineRule="auto"/>
              <w:rPr>
                <w:rFonts w:ascii="Arial" w:eastAsia="Times New Roman" w:hAnsi="Arial" w:cs="Arial"/>
                <w:sz w:val="20"/>
                <w:szCs w:val="20"/>
              </w:rPr>
            </w:pPr>
            <w:r w:rsidRPr="00D5134D">
              <w:rPr>
                <w:rFonts w:ascii="Arial" w:eastAsia="Times New Roman" w:hAnsi="Arial" w:cs="Arial"/>
                <w:sz w:val="20"/>
                <w:szCs w:val="20"/>
              </w:rPr>
              <w:t>Research Menu</w:t>
            </w:r>
          </w:p>
          <w:p w:rsidR="005D7F40" w:rsidRPr="0065059D" w:rsidRDefault="005D7F40" w:rsidP="0065059D">
            <w:pPr>
              <w:pStyle w:val="ListParagraph"/>
              <w:numPr>
                <w:ilvl w:val="0"/>
                <w:numId w:val="29"/>
              </w:numPr>
              <w:spacing w:before="60" w:after="60" w:line="240" w:lineRule="auto"/>
              <w:rPr>
                <w:rFonts w:ascii="Arial" w:eastAsia="Times New Roman" w:hAnsi="Arial" w:cs="Arial"/>
                <w:sz w:val="20"/>
                <w:szCs w:val="20"/>
              </w:rPr>
            </w:pPr>
            <w:r w:rsidRPr="0065059D">
              <w:rPr>
                <w:rFonts w:ascii="Arial" w:eastAsia="Times New Roman" w:hAnsi="Arial" w:cs="Arial"/>
                <w:sz w:val="20"/>
                <w:szCs w:val="20"/>
              </w:rPr>
              <w:t>Review Line</w:t>
            </w:r>
          </w:p>
        </w:tc>
        <w:tc>
          <w:tcPr>
            <w:tcW w:w="2250" w:type="dxa"/>
          </w:tcPr>
          <w:p w:rsidR="005D7F40" w:rsidRPr="004831E5" w:rsidRDefault="005D7F40" w:rsidP="004831E5">
            <w:pPr>
              <w:spacing w:before="60" w:after="60" w:line="240" w:lineRule="auto"/>
              <w:rPr>
                <w:rFonts w:ascii="Arial" w:eastAsia="Times New Roman" w:hAnsi="Arial" w:cs="Arial"/>
                <w:sz w:val="20"/>
                <w:szCs w:val="20"/>
              </w:rPr>
            </w:pPr>
          </w:p>
        </w:tc>
      </w:tr>
      <w:tr w:rsidR="0065059D" w:rsidRPr="004831E5" w:rsidTr="000B3733">
        <w:trPr>
          <w:cantSplit/>
          <w:jc w:val="center"/>
        </w:trPr>
        <w:tc>
          <w:tcPr>
            <w:tcW w:w="1718" w:type="dxa"/>
            <w:shd w:val="clear" w:color="auto" w:fill="auto"/>
            <w:vAlign w:val="center"/>
          </w:tcPr>
          <w:p w:rsidR="0065059D" w:rsidRDefault="0065059D" w:rsidP="004831E5">
            <w:pPr>
              <w:spacing w:before="60" w:after="60" w:line="240" w:lineRule="auto"/>
              <w:rPr>
                <w:rFonts w:ascii="Arial" w:eastAsia="Times New Roman" w:hAnsi="Arial" w:cs="Arial"/>
                <w:sz w:val="20"/>
                <w:szCs w:val="20"/>
              </w:rPr>
            </w:pPr>
            <w:r>
              <w:rPr>
                <w:rFonts w:ascii="Arial" w:eastAsia="Times New Roman" w:hAnsi="Arial" w:cs="Arial"/>
                <w:sz w:val="20"/>
                <w:szCs w:val="20"/>
              </w:rPr>
              <w:t>US171.11</w:t>
            </w:r>
          </w:p>
        </w:tc>
        <w:tc>
          <w:tcPr>
            <w:tcW w:w="6832" w:type="dxa"/>
            <w:shd w:val="clear" w:color="auto" w:fill="auto"/>
            <w:vAlign w:val="center"/>
          </w:tcPr>
          <w:p w:rsidR="0065059D" w:rsidRDefault="0065059D" w:rsidP="0065059D">
            <w:pPr>
              <w:spacing w:before="60" w:after="60" w:line="240" w:lineRule="auto"/>
              <w:rPr>
                <w:rFonts w:ascii="Arial" w:eastAsia="Times New Roman" w:hAnsi="Arial" w:cs="Arial"/>
                <w:sz w:val="20"/>
                <w:szCs w:val="20"/>
              </w:rPr>
            </w:pPr>
            <w:r w:rsidRPr="00785337">
              <w:rPr>
                <w:rFonts w:ascii="Arial" w:eastAsia="Times New Roman" w:hAnsi="Arial" w:cs="Arial"/>
                <w:sz w:val="20"/>
                <w:szCs w:val="20"/>
              </w:rPr>
              <w:t>The system must allow only those user</w:t>
            </w:r>
            <w:r>
              <w:rPr>
                <w:rFonts w:ascii="Arial" w:eastAsia="Times New Roman" w:hAnsi="Arial" w:cs="Arial"/>
                <w:sz w:val="20"/>
                <w:szCs w:val="20"/>
              </w:rPr>
              <w:t>s</w:t>
            </w:r>
            <w:r w:rsidRPr="00785337">
              <w:rPr>
                <w:rFonts w:ascii="Arial" w:eastAsia="Times New Roman" w:hAnsi="Arial" w:cs="Arial"/>
                <w:sz w:val="20"/>
                <w:szCs w:val="20"/>
              </w:rPr>
              <w:t xml:space="preserve"> who hold the </w:t>
            </w:r>
            <w:r>
              <w:rPr>
                <w:rFonts w:ascii="Arial" w:eastAsia="Times New Roman" w:hAnsi="Arial" w:cs="Arial"/>
                <w:sz w:val="20"/>
                <w:szCs w:val="20"/>
              </w:rPr>
              <w:t>Payment Posting</w:t>
            </w:r>
            <w:r w:rsidRPr="00785337">
              <w:rPr>
                <w:rFonts w:ascii="Arial" w:eastAsia="Times New Roman" w:hAnsi="Arial" w:cs="Arial"/>
                <w:sz w:val="20"/>
                <w:szCs w:val="20"/>
              </w:rPr>
              <w:t xml:space="preserve"> Key </w:t>
            </w:r>
            <w:r w:rsidR="000D3EE3">
              <w:rPr>
                <w:rFonts w:ascii="Arial" w:eastAsia="Times New Roman" w:hAnsi="Arial" w:cs="Arial"/>
                <w:sz w:val="20"/>
                <w:szCs w:val="20"/>
              </w:rPr>
              <w:t xml:space="preserve">(RCDPEPP) </w:t>
            </w:r>
            <w:r>
              <w:rPr>
                <w:rFonts w:ascii="Arial" w:eastAsia="Times New Roman" w:hAnsi="Arial" w:cs="Arial"/>
                <w:sz w:val="20"/>
                <w:szCs w:val="20"/>
              </w:rPr>
              <w:t>to select</w:t>
            </w:r>
            <w:r w:rsidRPr="00785337">
              <w:rPr>
                <w:rFonts w:ascii="Arial" w:eastAsia="Times New Roman" w:hAnsi="Arial" w:cs="Arial"/>
                <w:sz w:val="20"/>
                <w:szCs w:val="20"/>
              </w:rPr>
              <w:t xml:space="preserve"> the ‘</w:t>
            </w:r>
            <w:r>
              <w:rPr>
                <w:rFonts w:ascii="Arial" w:eastAsia="Times New Roman" w:hAnsi="Arial" w:cs="Arial"/>
                <w:sz w:val="20"/>
                <w:szCs w:val="20"/>
              </w:rPr>
              <w:t>Payment Posting’ submenu action on the APAR Scratch Pad</w:t>
            </w:r>
            <w:r w:rsidR="009D625D">
              <w:rPr>
                <w:rFonts w:ascii="Arial" w:eastAsia="Times New Roman" w:hAnsi="Arial" w:cs="Arial"/>
                <w:sz w:val="20"/>
                <w:szCs w:val="20"/>
              </w:rPr>
              <w:t>.</w:t>
            </w:r>
          </w:p>
        </w:tc>
        <w:tc>
          <w:tcPr>
            <w:tcW w:w="2250" w:type="dxa"/>
          </w:tcPr>
          <w:p w:rsidR="0065059D" w:rsidRPr="004831E5" w:rsidRDefault="0065059D" w:rsidP="004831E5">
            <w:pPr>
              <w:spacing w:before="60" w:after="60" w:line="240" w:lineRule="auto"/>
              <w:rPr>
                <w:rFonts w:ascii="Arial" w:eastAsia="Times New Roman" w:hAnsi="Arial" w:cs="Arial"/>
                <w:sz w:val="20"/>
                <w:szCs w:val="20"/>
              </w:rPr>
            </w:pPr>
          </w:p>
        </w:tc>
      </w:tr>
      <w:tr w:rsidR="005D7F40" w:rsidRPr="004831E5" w:rsidTr="000B3733">
        <w:trPr>
          <w:cantSplit/>
          <w:jc w:val="center"/>
        </w:trPr>
        <w:tc>
          <w:tcPr>
            <w:tcW w:w="1718" w:type="dxa"/>
            <w:shd w:val="clear" w:color="auto" w:fill="auto"/>
            <w:vAlign w:val="center"/>
          </w:tcPr>
          <w:p w:rsidR="005D7F40" w:rsidRDefault="005D7F40" w:rsidP="004831E5">
            <w:pPr>
              <w:spacing w:before="60" w:after="60" w:line="240" w:lineRule="auto"/>
              <w:rPr>
                <w:rFonts w:ascii="Arial" w:eastAsia="Times New Roman" w:hAnsi="Arial" w:cs="Arial"/>
                <w:sz w:val="20"/>
                <w:szCs w:val="20"/>
              </w:rPr>
            </w:pPr>
            <w:r>
              <w:rPr>
                <w:rFonts w:ascii="Arial" w:eastAsia="Times New Roman" w:hAnsi="Arial" w:cs="Arial"/>
                <w:sz w:val="20"/>
                <w:szCs w:val="20"/>
              </w:rPr>
              <w:t>US171.</w:t>
            </w:r>
            <w:r w:rsidR="0065059D">
              <w:rPr>
                <w:rFonts w:ascii="Arial" w:eastAsia="Times New Roman" w:hAnsi="Arial" w:cs="Arial"/>
                <w:sz w:val="20"/>
                <w:szCs w:val="20"/>
              </w:rPr>
              <w:t>12</w:t>
            </w:r>
          </w:p>
        </w:tc>
        <w:tc>
          <w:tcPr>
            <w:tcW w:w="6832" w:type="dxa"/>
            <w:shd w:val="clear" w:color="auto" w:fill="auto"/>
            <w:vAlign w:val="center"/>
          </w:tcPr>
          <w:p w:rsidR="005D7F40" w:rsidRDefault="005D7F40" w:rsidP="00D5134D">
            <w:pPr>
              <w:spacing w:before="60" w:after="60" w:line="240" w:lineRule="auto"/>
              <w:rPr>
                <w:rFonts w:ascii="Times New Roman" w:hAnsi="Times New Roman"/>
              </w:rPr>
            </w:pPr>
            <w:r w:rsidRPr="00785337">
              <w:rPr>
                <w:rFonts w:ascii="Arial" w:eastAsia="Times New Roman" w:hAnsi="Arial" w:cs="Arial"/>
                <w:sz w:val="20"/>
                <w:szCs w:val="20"/>
              </w:rPr>
              <w:t>The system must allow only those user</w:t>
            </w:r>
            <w:r>
              <w:rPr>
                <w:rFonts w:ascii="Arial" w:eastAsia="Times New Roman" w:hAnsi="Arial" w:cs="Arial"/>
                <w:sz w:val="20"/>
                <w:szCs w:val="20"/>
              </w:rPr>
              <w:t>s</w:t>
            </w:r>
            <w:r w:rsidRPr="00785337">
              <w:rPr>
                <w:rFonts w:ascii="Arial" w:eastAsia="Times New Roman" w:hAnsi="Arial" w:cs="Arial"/>
                <w:sz w:val="20"/>
                <w:szCs w:val="20"/>
              </w:rPr>
              <w:t xml:space="preserve"> who hold the </w:t>
            </w:r>
            <w:r w:rsidR="008C0A28">
              <w:rPr>
                <w:rFonts w:ascii="Arial" w:eastAsia="Times New Roman" w:hAnsi="Arial" w:cs="Arial"/>
                <w:sz w:val="20"/>
                <w:szCs w:val="20"/>
              </w:rPr>
              <w:t>Payment Posting</w:t>
            </w:r>
            <w:r w:rsidRPr="00785337">
              <w:rPr>
                <w:rFonts w:ascii="Arial" w:eastAsia="Times New Roman" w:hAnsi="Arial" w:cs="Arial"/>
                <w:sz w:val="20"/>
                <w:szCs w:val="20"/>
              </w:rPr>
              <w:t xml:space="preserve"> Key </w:t>
            </w:r>
            <w:r w:rsidR="000D3EE3">
              <w:rPr>
                <w:rFonts w:ascii="Arial" w:eastAsia="Times New Roman" w:hAnsi="Arial" w:cs="Arial"/>
                <w:sz w:val="20"/>
                <w:szCs w:val="20"/>
              </w:rPr>
              <w:t xml:space="preserve">(RCDPEPP) </w:t>
            </w:r>
            <w:r w:rsidRPr="00785337">
              <w:rPr>
                <w:rFonts w:ascii="Arial" w:eastAsia="Times New Roman" w:hAnsi="Arial" w:cs="Arial"/>
                <w:sz w:val="20"/>
                <w:szCs w:val="20"/>
              </w:rPr>
              <w:t xml:space="preserve">access to the </w:t>
            </w:r>
            <w:r>
              <w:rPr>
                <w:rFonts w:ascii="Arial" w:eastAsia="Times New Roman" w:hAnsi="Arial" w:cs="Arial"/>
                <w:sz w:val="20"/>
                <w:szCs w:val="20"/>
              </w:rPr>
              <w:t>following actions on the APAR Scratch Pad submenu ‘Payment Posting’:</w:t>
            </w:r>
          </w:p>
          <w:p w:rsidR="005D7F40" w:rsidRDefault="005D7F40" w:rsidP="00D5134D">
            <w:pPr>
              <w:pStyle w:val="ListParagraph"/>
              <w:numPr>
                <w:ilvl w:val="0"/>
                <w:numId w:val="30"/>
              </w:numPr>
              <w:spacing w:before="60" w:after="60" w:line="240" w:lineRule="auto"/>
              <w:rPr>
                <w:rFonts w:ascii="Arial" w:eastAsia="Times New Roman" w:hAnsi="Arial" w:cs="Arial"/>
                <w:sz w:val="20"/>
                <w:szCs w:val="20"/>
              </w:rPr>
            </w:pPr>
            <w:r w:rsidRPr="00402832">
              <w:rPr>
                <w:rFonts w:ascii="Arial" w:eastAsia="Times New Roman" w:hAnsi="Arial" w:cs="Arial"/>
                <w:sz w:val="20"/>
                <w:szCs w:val="20"/>
              </w:rPr>
              <w:t>Split/Edit a Line</w:t>
            </w:r>
          </w:p>
          <w:p w:rsidR="005D7F40" w:rsidRDefault="005D7F40" w:rsidP="00402832">
            <w:pPr>
              <w:pStyle w:val="ListParagraph"/>
              <w:numPr>
                <w:ilvl w:val="0"/>
                <w:numId w:val="30"/>
              </w:numPr>
              <w:spacing w:before="60" w:after="60" w:line="240" w:lineRule="auto"/>
              <w:rPr>
                <w:rFonts w:ascii="Arial" w:eastAsia="Times New Roman" w:hAnsi="Arial" w:cs="Arial"/>
                <w:sz w:val="20"/>
                <w:szCs w:val="20"/>
              </w:rPr>
            </w:pPr>
            <w:r w:rsidRPr="00402832">
              <w:rPr>
                <w:rFonts w:ascii="Arial" w:eastAsia="Times New Roman" w:hAnsi="Arial" w:cs="Arial"/>
                <w:sz w:val="20"/>
                <w:szCs w:val="20"/>
              </w:rPr>
              <w:t>Mark for Auto Post</w:t>
            </w:r>
          </w:p>
          <w:p w:rsidR="005D7F40" w:rsidRPr="0065059D" w:rsidRDefault="005D7F40" w:rsidP="00402832">
            <w:pPr>
              <w:pStyle w:val="ListParagraph"/>
              <w:numPr>
                <w:ilvl w:val="0"/>
                <w:numId w:val="30"/>
              </w:numPr>
              <w:spacing w:before="60" w:after="60" w:line="240" w:lineRule="auto"/>
              <w:rPr>
                <w:rFonts w:ascii="Arial" w:eastAsia="Times New Roman" w:hAnsi="Arial" w:cs="Arial"/>
                <w:sz w:val="20"/>
                <w:szCs w:val="20"/>
              </w:rPr>
            </w:pPr>
            <w:r w:rsidRPr="0065059D">
              <w:rPr>
                <w:rFonts w:ascii="Arial" w:eastAsia="Times New Roman" w:hAnsi="Arial" w:cs="Arial"/>
                <w:sz w:val="20"/>
                <w:szCs w:val="20"/>
              </w:rPr>
              <w:t>Refresh Scratch Pad</w:t>
            </w:r>
          </w:p>
          <w:p w:rsidR="005D7F40" w:rsidRPr="0065059D" w:rsidRDefault="005D7F40" w:rsidP="0065059D">
            <w:pPr>
              <w:pStyle w:val="ListParagraph"/>
              <w:numPr>
                <w:ilvl w:val="0"/>
                <w:numId w:val="30"/>
              </w:numPr>
              <w:spacing w:before="60" w:after="60" w:line="240" w:lineRule="auto"/>
              <w:rPr>
                <w:rFonts w:ascii="Arial" w:eastAsia="Times New Roman" w:hAnsi="Arial" w:cs="Arial"/>
                <w:b/>
                <w:sz w:val="20"/>
                <w:szCs w:val="20"/>
              </w:rPr>
            </w:pPr>
            <w:r w:rsidRPr="0065059D">
              <w:rPr>
                <w:rFonts w:ascii="Arial" w:eastAsia="Times New Roman" w:hAnsi="Arial" w:cs="Arial"/>
                <w:sz w:val="20"/>
                <w:szCs w:val="20"/>
              </w:rPr>
              <w:t>Verify</w:t>
            </w:r>
          </w:p>
        </w:tc>
        <w:tc>
          <w:tcPr>
            <w:tcW w:w="2250" w:type="dxa"/>
          </w:tcPr>
          <w:p w:rsidR="005D7F40" w:rsidRPr="004831E5" w:rsidRDefault="005D7F40" w:rsidP="004831E5">
            <w:pPr>
              <w:spacing w:before="60" w:after="60" w:line="240" w:lineRule="auto"/>
              <w:rPr>
                <w:rFonts w:ascii="Arial" w:eastAsia="Times New Roman" w:hAnsi="Arial" w:cs="Arial"/>
                <w:sz w:val="20"/>
                <w:szCs w:val="20"/>
              </w:rPr>
            </w:pPr>
          </w:p>
        </w:tc>
      </w:tr>
      <w:tr w:rsidR="005D7F40" w:rsidRPr="004831E5" w:rsidTr="000B3733">
        <w:trPr>
          <w:cantSplit/>
          <w:jc w:val="center"/>
        </w:trPr>
        <w:tc>
          <w:tcPr>
            <w:tcW w:w="1718" w:type="dxa"/>
            <w:shd w:val="clear" w:color="auto" w:fill="auto"/>
            <w:vAlign w:val="center"/>
          </w:tcPr>
          <w:p w:rsidR="005D7F40" w:rsidRDefault="005D7F40" w:rsidP="004831E5">
            <w:pPr>
              <w:spacing w:before="60" w:after="60" w:line="240" w:lineRule="auto"/>
              <w:rPr>
                <w:rFonts w:ascii="Arial" w:eastAsia="Times New Roman" w:hAnsi="Arial" w:cs="Arial"/>
                <w:sz w:val="20"/>
                <w:szCs w:val="20"/>
              </w:rPr>
            </w:pPr>
          </w:p>
        </w:tc>
        <w:tc>
          <w:tcPr>
            <w:tcW w:w="6832" w:type="dxa"/>
            <w:shd w:val="clear" w:color="auto" w:fill="auto"/>
            <w:vAlign w:val="center"/>
          </w:tcPr>
          <w:p w:rsidR="005D7F40" w:rsidRPr="0065059D" w:rsidRDefault="005D7F40" w:rsidP="0065059D">
            <w:pPr>
              <w:spacing w:before="60" w:after="60" w:line="240" w:lineRule="auto"/>
              <w:rPr>
                <w:rFonts w:ascii="Arial" w:eastAsia="Times New Roman" w:hAnsi="Arial" w:cs="Arial"/>
                <w:sz w:val="20"/>
                <w:szCs w:val="20"/>
              </w:rPr>
            </w:pPr>
            <w:r w:rsidRPr="0065059D">
              <w:rPr>
                <w:rFonts w:ascii="Arial" w:eastAsia="Times New Roman" w:hAnsi="Arial" w:cs="Arial"/>
                <w:b/>
                <w:sz w:val="20"/>
                <w:szCs w:val="20"/>
              </w:rPr>
              <w:t>APAR/Scratch Pad/Research Menu</w:t>
            </w:r>
          </w:p>
        </w:tc>
        <w:tc>
          <w:tcPr>
            <w:tcW w:w="2250" w:type="dxa"/>
          </w:tcPr>
          <w:p w:rsidR="005D7F40" w:rsidRPr="004831E5" w:rsidRDefault="005D7F40" w:rsidP="004831E5">
            <w:pPr>
              <w:spacing w:before="60" w:after="60" w:line="240" w:lineRule="auto"/>
              <w:rPr>
                <w:rFonts w:ascii="Arial" w:eastAsia="Times New Roman" w:hAnsi="Arial" w:cs="Arial"/>
                <w:sz w:val="20"/>
                <w:szCs w:val="20"/>
              </w:rPr>
            </w:pPr>
          </w:p>
        </w:tc>
      </w:tr>
      <w:tr w:rsidR="005D7F40" w:rsidRPr="004831E5" w:rsidTr="000B3733">
        <w:trPr>
          <w:cantSplit/>
          <w:jc w:val="center"/>
        </w:trPr>
        <w:tc>
          <w:tcPr>
            <w:tcW w:w="1718" w:type="dxa"/>
            <w:shd w:val="clear" w:color="auto" w:fill="auto"/>
            <w:vAlign w:val="center"/>
          </w:tcPr>
          <w:p w:rsidR="005D7F40" w:rsidRDefault="005D7F40" w:rsidP="004831E5">
            <w:pPr>
              <w:spacing w:before="60" w:after="60" w:line="240" w:lineRule="auto"/>
              <w:rPr>
                <w:rFonts w:ascii="Arial" w:eastAsia="Times New Roman" w:hAnsi="Arial" w:cs="Arial"/>
                <w:sz w:val="20"/>
                <w:szCs w:val="20"/>
              </w:rPr>
            </w:pPr>
            <w:r>
              <w:rPr>
                <w:rFonts w:ascii="Arial" w:eastAsia="Times New Roman" w:hAnsi="Arial" w:cs="Arial"/>
                <w:sz w:val="20"/>
                <w:szCs w:val="20"/>
              </w:rPr>
              <w:t>US171.1</w:t>
            </w:r>
            <w:r w:rsidR="0065059D">
              <w:rPr>
                <w:rFonts w:ascii="Arial" w:eastAsia="Times New Roman" w:hAnsi="Arial" w:cs="Arial"/>
                <w:sz w:val="20"/>
                <w:szCs w:val="20"/>
              </w:rPr>
              <w:t>3</w:t>
            </w:r>
          </w:p>
        </w:tc>
        <w:tc>
          <w:tcPr>
            <w:tcW w:w="6832" w:type="dxa"/>
            <w:shd w:val="clear" w:color="auto" w:fill="auto"/>
            <w:vAlign w:val="center"/>
          </w:tcPr>
          <w:p w:rsidR="005D7F40" w:rsidRDefault="005D7F40" w:rsidP="000C0FB2">
            <w:pPr>
              <w:spacing w:before="60" w:after="60" w:line="240" w:lineRule="auto"/>
              <w:rPr>
                <w:rFonts w:ascii="Arial" w:eastAsia="Times New Roman" w:hAnsi="Arial" w:cs="Arial"/>
                <w:sz w:val="20"/>
                <w:szCs w:val="20"/>
              </w:rPr>
            </w:pPr>
            <w:r>
              <w:rPr>
                <w:rFonts w:ascii="Arial" w:eastAsia="Times New Roman" w:hAnsi="Arial" w:cs="Arial"/>
                <w:sz w:val="20"/>
                <w:szCs w:val="20"/>
              </w:rPr>
              <w:t>The system must allow all authorized users of the system access to the following actions on the APAR Scratch Pad Research Menu:</w:t>
            </w:r>
          </w:p>
          <w:p w:rsidR="005D7F40" w:rsidRDefault="005D7F40" w:rsidP="00402832">
            <w:pPr>
              <w:pStyle w:val="ListParagraph"/>
              <w:numPr>
                <w:ilvl w:val="0"/>
                <w:numId w:val="31"/>
              </w:numPr>
              <w:spacing w:before="60" w:after="60" w:line="240" w:lineRule="auto"/>
              <w:rPr>
                <w:rFonts w:ascii="Arial" w:eastAsia="Times New Roman" w:hAnsi="Arial" w:cs="Arial"/>
                <w:sz w:val="20"/>
                <w:szCs w:val="20"/>
              </w:rPr>
            </w:pPr>
            <w:r w:rsidRPr="00966123">
              <w:rPr>
                <w:rFonts w:ascii="Arial" w:eastAsia="Times New Roman" w:hAnsi="Arial" w:cs="Arial"/>
                <w:sz w:val="20"/>
                <w:szCs w:val="20"/>
              </w:rPr>
              <w:t>Full Acct Prof</w:t>
            </w:r>
          </w:p>
          <w:p w:rsidR="005D7F40" w:rsidRDefault="005D7F40" w:rsidP="00402832">
            <w:pPr>
              <w:pStyle w:val="ListParagraph"/>
              <w:numPr>
                <w:ilvl w:val="0"/>
                <w:numId w:val="31"/>
              </w:numPr>
              <w:spacing w:before="60" w:after="60" w:line="240" w:lineRule="auto"/>
              <w:rPr>
                <w:rFonts w:ascii="Arial" w:eastAsia="Times New Roman" w:hAnsi="Arial" w:cs="Arial"/>
                <w:sz w:val="20"/>
                <w:szCs w:val="20"/>
              </w:rPr>
            </w:pPr>
            <w:r w:rsidRPr="00402832">
              <w:rPr>
                <w:rFonts w:ascii="Arial" w:eastAsia="Times New Roman" w:hAnsi="Arial" w:cs="Arial"/>
                <w:sz w:val="20"/>
                <w:szCs w:val="20"/>
              </w:rPr>
              <w:t>TPJI</w:t>
            </w:r>
          </w:p>
          <w:p w:rsidR="005D7F40" w:rsidRDefault="005D7F40" w:rsidP="00402832">
            <w:pPr>
              <w:pStyle w:val="ListParagraph"/>
              <w:numPr>
                <w:ilvl w:val="0"/>
                <w:numId w:val="31"/>
              </w:numPr>
              <w:spacing w:before="60" w:after="60" w:line="240" w:lineRule="auto"/>
              <w:rPr>
                <w:rFonts w:ascii="Arial" w:eastAsia="Times New Roman" w:hAnsi="Arial" w:cs="Arial"/>
                <w:sz w:val="20"/>
                <w:szCs w:val="20"/>
              </w:rPr>
            </w:pPr>
            <w:r w:rsidRPr="00402832">
              <w:rPr>
                <w:rFonts w:ascii="Arial" w:eastAsia="Times New Roman" w:hAnsi="Arial" w:cs="Arial"/>
                <w:sz w:val="20"/>
                <w:szCs w:val="20"/>
              </w:rPr>
              <w:t>Bill Comment Log</w:t>
            </w:r>
          </w:p>
          <w:p w:rsidR="005D7F40" w:rsidRDefault="005D7F40" w:rsidP="00402832">
            <w:pPr>
              <w:pStyle w:val="ListParagraph"/>
              <w:numPr>
                <w:ilvl w:val="0"/>
                <w:numId w:val="31"/>
              </w:numPr>
              <w:spacing w:before="60" w:after="60" w:line="240" w:lineRule="auto"/>
              <w:rPr>
                <w:rFonts w:ascii="Arial" w:eastAsia="Times New Roman" w:hAnsi="Arial" w:cs="Arial"/>
                <w:sz w:val="20"/>
                <w:szCs w:val="20"/>
              </w:rPr>
            </w:pPr>
            <w:r w:rsidRPr="00402832">
              <w:rPr>
                <w:rFonts w:ascii="Arial" w:eastAsia="Times New Roman" w:hAnsi="Arial" w:cs="Arial"/>
                <w:sz w:val="20"/>
                <w:szCs w:val="20"/>
              </w:rPr>
              <w:t>View/Print EEOB</w:t>
            </w:r>
          </w:p>
          <w:p w:rsidR="005D7F40" w:rsidRDefault="005D7F40" w:rsidP="0068556C">
            <w:pPr>
              <w:pStyle w:val="ListParagraph"/>
              <w:numPr>
                <w:ilvl w:val="0"/>
                <w:numId w:val="31"/>
              </w:numPr>
              <w:spacing w:before="60" w:after="60" w:line="240" w:lineRule="auto"/>
              <w:rPr>
                <w:rFonts w:ascii="Arial" w:eastAsia="Times New Roman" w:hAnsi="Arial" w:cs="Arial"/>
                <w:sz w:val="20"/>
                <w:szCs w:val="20"/>
              </w:rPr>
            </w:pPr>
            <w:r w:rsidRPr="00402832">
              <w:rPr>
                <w:rFonts w:ascii="Arial" w:eastAsia="Times New Roman" w:hAnsi="Arial" w:cs="Arial"/>
                <w:sz w:val="20"/>
                <w:szCs w:val="20"/>
              </w:rPr>
              <w:t>Review Line</w:t>
            </w:r>
          </w:p>
          <w:p w:rsidR="005D7F40" w:rsidRPr="0065059D" w:rsidRDefault="005D7F40" w:rsidP="0065059D">
            <w:pPr>
              <w:pStyle w:val="ListParagraph"/>
              <w:numPr>
                <w:ilvl w:val="0"/>
                <w:numId w:val="31"/>
              </w:numPr>
              <w:spacing w:before="60" w:after="60" w:line="240" w:lineRule="auto"/>
              <w:rPr>
                <w:rFonts w:ascii="Arial" w:eastAsia="Times New Roman" w:hAnsi="Arial" w:cs="Arial"/>
                <w:sz w:val="20"/>
                <w:szCs w:val="20"/>
              </w:rPr>
            </w:pPr>
            <w:r w:rsidRPr="0065059D">
              <w:rPr>
                <w:rFonts w:ascii="Arial" w:eastAsia="Times New Roman" w:hAnsi="Arial" w:cs="Arial"/>
                <w:sz w:val="20"/>
                <w:szCs w:val="20"/>
              </w:rPr>
              <w:t>Scratch Pad Menu/Exit</w:t>
            </w:r>
          </w:p>
        </w:tc>
        <w:tc>
          <w:tcPr>
            <w:tcW w:w="2250" w:type="dxa"/>
          </w:tcPr>
          <w:p w:rsidR="005D7F40" w:rsidRPr="004831E5" w:rsidRDefault="005D7F40" w:rsidP="004831E5">
            <w:pPr>
              <w:spacing w:before="60" w:after="60" w:line="240" w:lineRule="auto"/>
              <w:rPr>
                <w:rFonts w:ascii="Arial" w:eastAsia="Times New Roman" w:hAnsi="Arial" w:cs="Arial"/>
                <w:sz w:val="20"/>
                <w:szCs w:val="20"/>
              </w:rPr>
            </w:pPr>
          </w:p>
        </w:tc>
      </w:tr>
      <w:tr w:rsidR="0065059D" w:rsidRPr="004831E5" w:rsidTr="000B3733">
        <w:trPr>
          <w:cantSplit/>
          <w:jc w:val="center"/>
        </w:trPr>
        <w:tc>
          <w:tcPr>
            <w:tcW w:w="1718" w:type="dxa"/>
            <w:shd w:val="clear" w:color="auto" w:fill="auto"/>
            <w:vAlign w:val="center"/>
          </w:tcPr>
          <w:p w:rsidR="0065059D" w:rsidRDefault="0065059D" w:rsidP="004831E5">
            <w:pPr>
              <w:spacing w:before="60" w:after="60" w:line="240" w:lineRule="auto"/>
              <w:rPr>
                <w:rFonts w:ascii="Arial" w:eastAsia="Times New Roman" w:hAnsi="Arial" w:cs="Arial"/>
                <w:sz w:val="20"/>
                <w:szCs w:val="20"/>
              </w:rPr>
            </w:pPr>
            <w:r>
              <w:rPr>
                <w:rFonts w:ascii="Arial" w:eastAsia="Times New Roman" w:hAnsi="Arial" w:cs="Arial"/>
                <w:sz w:val="20"/>
                <w:szCs w:val="20"/>
              </w:rPr>
              <w:t>US171.14</w:t>
            </w:r>
          </w:p>
        </w:tc>
        <w:tc>
          <w:tcPr>
            <w:tcW w:w="6832" w:type="dxa"/>
            <w:shd w:val="clear" w:color="auto" w:fill="auto"/>
            <w:vAlign w:val="center"/>
          </w:tcPr>
          <w:p w:rsidR="0065059D" w:rsidRDefault="0065059D" w:rsidP="0065059D">
            <w:pPr>
              <w:spacing w:before="60" w:after="60" w:line="240" w:lineRule="auto"/>
              <w:rPr>
                <w:rFonts w:ascii="Arial" w:eastAsia="Times New Roman" w:hAnsi="Arial" w:cs="Arial"/>
                <w:sz w:val="20"/>
                <w:szCs w:val="20"/>
              </w:rPr>
            </w:pPr>
            <w:r w:rsidRPr="00750922">
              <w:rPr>
                <w:rFonts w:ascii="Arial" w:eastAsia="Times New Roman" w:hAnsi="Arial" w:cs="Arial"/>
                <w:sz w:val="20"/>
                <w:szCs w:val="20"/>
              </w:rPr>
              <w:t xml:space="preserve">The system must allow only those users who hold the Accounts Receivable Key </w:t>
            </w:r>
            <w:r w:rsidR="000D3EE3">
              <w:rPr>
                <w:rFonts w:ascii="Arial" w:eastAsia="Times New Roman" w:hAnsi="Arial" w:cs="Arial"/>
                <w:sz w:val="20"/>
                <w:szCs w:val="20"/>
              </w:rPr>
              <w:t xml:space="preserve">(RCDPEAR) </w:t>
            </w:r>
            <w:r w:rsidRPr="00750922">
              <w:rPr>
                <w:rFonts w:ascii="Arial" w:eastAsia="Times New Roman" w:hAnsi="Arial" w:cs="Arial"/>
                <w:sz w:val="20"/>
                <w:szCs w:val="20"/>
              </w:rPr>
              <w:t>to select the ‘</w:t>
            </w:r>
            <w:r>
              <w:rPr>
                <w:rFonts w:ascii="Arial" w:eastAsia="Times New Roman" w:hAnsi="Arial" w:cs="Arial"/>
                <w:sz w:val="20"/>
                <w:szCs w:val="20"/>
              </w:rPr>
              <w:t>Accounts Receivable</w:t>
            </w:r>
            <w:r w:rsidRPr="00750922">
              <w:rPr>
                <w:rFonts w:ascii="Arial" w:eastAsia="Times New Roman" w:hAnsi="Arial" w:cs="Arial"/>
                <w:sz w:val="20"/>
                <w:szCs w:val="20"/>
              </w:rPr>
              <w:t xml:space="preserve">’ </w:t>
            </w:r>
            <w:r>
              <w:rPr>
                <w:rFonts w:ascii="Arial" w:eastAsia="Times New Roman" w:hAnsi="Arial" w:cs="Arial"/>
                <w:sz w:val="20"/>
                <w:szCs w:val="20"/>
              </w:rPr>
              <w:t xml:space="preserve">submenu </w:t>
            </w:r>
            <w:r w:rsidRPr="00750922">
              <w:rPr>
                <w:rFonts w:ascii="Arial" w:eastAsia="Times New Roman" w:hAnsi="Arial" w:cs="Arial"/>
                <w:sz w:val="20"/>
                <w:szCs w:val="20"/>
              </w:rPr>
              <w:t xml:space="preserve">action on the </w:t>
            </w:r>
            <w:r>
              <w:rPr>
                <w:rFonts w:ascii="Arial" w:eastAsia="Times New Roman" w:hAnsi="Arial" w:cs="Arial"/>
                <w:sz w:val="20"/>
                <w:szCs w:val="20"/>
              </w:rPr>
              <w:t>APAR</w:t>
            </w:r>
            <w:r w:rsidRPr="00750922">
              <w:rPr>
                <w:rFonts w:ascii="Arial" w:eastAsia="Times New Roman" w:hAnsi="Arial" w:cs="Arial"/>
                <w:sz w:val="20"/>
                <w:szCs w:val="20"/>
              </w:rPr>
              <w:t xml:space="preserve"> Scratch Pad</w:t>
            </w:r>
            <w:r>
              <w:rPr>
                <w:rFonts w:ascii="Arial" w:eastAsia="Times New Roman" w:hAnsi="Arial" w:cs="Arial"/>
                <w:sz w:val="20"/>
                <w:szCs w:val="20"/>
              </w:rPr>
              <w:t xml:space="preserve"> Research Menu</w:t>
            </w:r>
            <w:r w:rsidR="009D625D">
              <w:rPr>
                <w:rFonts w:ascii="Arial" w:eastAsia="Times New Roman" w:hAnsi="Arial" w:cs="Arial"/>
                <w:sz w:val="20"/>
                <w:szCs w:val="20"/>
              </w:rPr>
              <w:t>.</w:t>
            </w:r>
          </w:p>
        </w:tc>
        <w:tc>
          <w:tcPr>
            <w:tcW w:w="2250" w:type="dxa"/>
          </w:tcPr>
          <w:p w:rsidR="0065059D" w:rsidRPr="004831E5" w:rsidRDefault="0065059D" w:rsidP="004831E5">
            <w:pPr>
              <w:spacing w:before="60" w:after="60" w:line="240" w:lineRule="auto"/>
              <w:rPr>
                <w:rFonts w:ascii="Arial" w:eastAsia="Times New Roman" w:hAnsi="Arial" w:cs="Arial"/>
                <w:sz w:val="20"/>
                <w:szCs w:val="20"/>
              </w:rPr>
            </w:pPr>
          </w:p>
        </w:tc>
      </w:tr>
      <w:tr w:rsidR="005D7F40" w:rsidRPr="004831E5" w:rsidTr="000B3733">
        <w:trPr>
          <w:cantSplit/>
          <w:jc w:val="center"/>
        </w:trPr>
        <w:tc>
          <w:tcPr>
            <w:tcW w:w="1718" w:type="dxa"/>
            <w:shd w:val="clear" w:color="auto" w:fill="auto"/>
            <w:vAlign w:val="center"/>
          </w:tcPr>
          <w:p w:rsidR="005D7F40" w:rsidRDefault="005D7F40" w:rsidP="004831E5">
            <w:pPr>
              <w:spacing w:before="60" w:after="60" w:line="240" w:lineRule="auto"/>
              <w:rPr>
                <w:rFonts w:ascii="Arial" w:eastAsia="Times New Roman" w:hAnsi="Arial" w:cs="Arial"/>
                <w:sz w:val="20"/>
                <w:szCs w:val="20"/>
              </w:rPr>
            </w:pPr>
            <w:r>
              <w:rPr>
                <w:rFonts w:ascii="Arial" w:eastAsia="Times New Roman" w:hAnsi="Arial" w:cs="Arial"/>
                <w:sz w:val="20"/>
                <w:szCs w:val="20"/>
              </w:rPr>
              <w:lastRenderedPageBreak/>
              <w:t>US171.1</w:t>
            </w:r>
            <w:r w:rsidR="0065059D">
              <w:rPr>
                <w:rFonts w:ascii="Arial" w:eastAsia="Times New Roman" w:hAnsi="Arial" w:cs="Arial"/>
                <w:sz w:val="20"/>
                <w:szCs w:val="20"/>
              </w:rPr>
              <w:t>5</w:t>
            </w:r>
          </w:p>
        </w:tc>
        <w:tc>
          <w:tcPr>
            <w:tcW w:w="6832" w:type="dxa"/>
            <w:shd w:val="clear" w:color="auto" w:fill="auto"/>
            <w:vAlign w:val="center"/>
          </w:tcPr>
          <w:p w:rsidR="005D7F40" w:rsidRDefault="005D7F40" w:rsidP="000C0FB2">
            <w:pPr>
              <w:spacing w:before="60" w:after="60" w:line="240" w:lineRule="auto"/>
              <w:rPr>
                <w:rFonts w:ascii="Times New Roman" w:hAnsi="Times New Roman"/>
              </w:rPr>
            </w:pPr>
            <w:r w:rsidRPr="00785337">
              <w:rPr>
                <w:rFonts w:ascii="Arial" w:eastAsia="Times New Roman" w:hAnsi="Arial" w:cs="Arial"/>
                <w:sz w:val="20"/>
                <w:szCs w:val="20"/>
              </w:rPr>
              <w:t>The system must allow only those user</w:t>
            </w:r>
            <w:r>
              <w:rPr>
                <w:rFonts w:ascii="Arial" w:eastAsia="Times New Roman" w:hAnsi="Arial" w:cs="Arial"/>
                <w:sz w:val="20"/>
                <w:szCs w:val="20"/>
              </w:rPr>
              <w:t>s</w:t>
            </w:r>
            <w:r w:rsidRPr="00785337">
              <w:rPr>
                <w:rFonts w:ascii="Arial" w:eastAsia="Times New Roman" w:hAnsi="Arial" w:cs="Arial"/>
                <w:sz w:val="20"/>
                <w:szCs w:val="20"/>
              </w:rPr>
              <w:t xml:space="preserve"> who hold </w:t>
            </w:r>
            <w:r>
              <w:rPr>
                <w:rFonts w:ascii="Arial" w:eastAsia="Times New Roman" w:hAnsi="Arial" w:cs="Arial"/>
                <w:sz w:val="20"/>
                <w:szCs w:val="20"/>
              </w:rPr>
              <w:t xml:space="preserve">the </w:t>
            </w:r>
            <w:r w:rsidRPr="0068556C">
              <w:rPr>
                <w:rFonts w:ascii="Arial" w:eastAsia="Times New Roman" w:hAnsi="Arial" w:cs="Arial"/>
                <w:sz w:val="20"/>
                <w:szCs w:val="20"/>
              </w:rPr>
              <w:t xml:space="preserve">Accounts Receivable </w:t>
            </w:r>
            <w:r w:rsidRPr="00785337">
              <w:rPr>
                <w:rFonts w:ascii="Arial" w:eastAsia="Times New Roman" w:hAnsi="Arial" w:cs="Arial"/>
                <w:sz w:val="20"/>
                <w:szCs w:val="20"/>
              </w:rPr>
              <w:t>Key</w:t>
            </w:r>
            <w:r w:rsidR="000D3EE3">
              <w:rPr>
                <w:rFonts w:ascii="Arial" w:eastAsia="Times New Roman" w:hAnsi="Arial" w:cs="Arial"/>
                <w:sz w:val="20"/>
                <w:szCs w:val="20"/>
              </w:rPr>
              <w:t xml:space="preserve"> (RCDPEAR)</w:t>
            </w:r>
            <w:r w:rsidRPr="00785337">
              <w:rPr>
                <w:rFonts w:ascii="Arial" w:eastAsia="Times New Roman" w:hAnsi="Arial" w:cs="Arial"/>
                <w:sz w:val="20"/>
                <w:szCs w:val="20"/>
              </w:rPr>
              <w:t xml:space="preserve"> access to the </w:t>
            </w:r>
            <w:r>
              <w:rPr>
                <w:rFonts w:ascii="Arial" w:eastAsia="Times New Roman" w:hAnsi="Arial" w:cs="Arial"/>
                <w:sz w:val="20"/>
                <w:szCs w:val="20"/>
              </w:rPr>
              <w:t>following actions on the APAR Scratch Pad Research submenu ‘</w:t>
            </w:r>
            <w:r w:rsidRPr="0068556C">
              <w:rPr>
                <w:rFonts w:ascii="Arial" w:eastAsia="Times New Roman" w:hAnsi="Arial" w:cs="Arial"/>
                <w:sz w:val="20"/>
                <w:szCs w:val="20"/>
              </w:rPr>
              <w:t>Accounts Receivable</w:t>
            </w:r>
            <w:r>
              <w:rPr>
                <w:rFonts w:ascii="Arial" w:eastAsia="Times New Roman" w:hAnsi="Arial" w:cs="Arial"/>
                <w:sz w:val="20"/>
                <w:szCs w:val="20"/>
              </w:rPr>
              <w:t>’:</w:t>
            </w:r>
          </w:p>
          <w:p w:rsidR="005D7F40" w:rsidRDefault="005D7F40" w:rsidP="0068556C">
            <w:pPr>
              <w:pStyle w:val="ListParagraph"/>
              <w:numPr>
                <w:ilvl w:val="0"/>
                <w:numId w:val="32"/>
              </w:numPr>
              <w:spacing w:before="60" w:after="60" w:line="240" w:lineRule="auto"/>
              <w:rPr>
                <w:rFonts w:ascii="Arial" w:eastAsia="Times New Roman" w:hAnsi="Arial" w:cs="Arial"/>
                <w:sz w:val="20"/>
                <w:szCs w:val="20"/>
              </w:rPr>
            </w:pPr>
            <w:r w:rsidRPr="00402832">
              <w:rPr>
                <w:rFonts w:ascii="Arial" w:eastAsia="Times New Roman" w:hAnsi="Arial" w:cs="Arial"/>
                <w:sz w:val="20"/>
                <w:szCs w:val="20"/>
              </w:rPr>
              <w:t>Admin Cost Adj</w:t>
            </w:r>
          </w:p>
          <w:p w:rsidR="005D7F40" w:rsidRPr="0065059D" w:rsidRDefault="005D7F40" w:rsidP="0065059D">
            <w:pPr>
              <w:pStyle w:val="ListParagraph"/>
              <w:numPr>
                <w:ilvl w:val="0"/>
                <w:numId w:val="32"/>
              </w:numPr>
              <w:spacing w:before="60" w:after="60" w:line="240" w:lineRule="auto"/>
              <w:rPr>
                <w:rFonts w:ascii="Arial" w:eastAsia="Times New Roman" w:hAnsi="Arial" w:cs="Arial"/>
                <w:sz w:val="20"/>
                <w:szCs w:val="20"/>
              </w:rPr>
            </w:pPr>
            <w:r w:rsidRPr="0065059D">
              <w:rPr>
                <w:rFonts w:ascii="Arial" w:eastAsia="Times New Roman" w:hAnsi="Arial" w:cs="Arial"/>
                <w:sz w:val="20"/>
                <w:szCs w:val="20"/>
              </w:rPr>
              <w:t>Re establish Bill</w:t>
            </w:r>
          </w:p>
        </w:tc>
        <w:tc>
          <w:tcPr>
            <w:tcW w:w="2250" w:type="dxa"/>
          </w:tcPr>
          <w:p w:rsidR="005D7F40" w:rsidRPr="004831E5" w:rsidRDefault="005D7F40" w:rsidP="004831E5">
            <w:pPr>
              <w:spacing w:before="60" w:after="60" w:line="240" w:lineRule="auto"/>
              <w:rPr>
                <w:rFonts w:ascii="Arial" w:eastAsia="Times New Roman" w:hAnsi="Arial" w:cs="Arial"/>
                <w:sz w:val="20"/>
                <w:szCs w:val="20"/>
              </w:rPr>
            </w:pPr>
          </w:p>
        </w:tc>
      </w:tr>
    </w:tbl>
    <w:p w:rsidR="0065059D" w:rsidRDefault="0065059D" w:rsidP="002450AB">
      <w:pPr>
        <w:pStyle w:val="BodyText"/>
        <w:rPr>
          <w:b/>
        </w:rPr>
      </w:pPr>
    </w:p>
    <w:p w:rsidR="0023387B" w:rsidRDefault="004831E5" w:rsidP="002450AB">
      <w:pPr>
        <w:pStyle w:val="BodyText"/>
        <w:rPr>
          <w:b/>
        </w:rPr>
      </w:pPr>
      <w:r w:rsidRPr="004831E5">
        <w:rPr>
          <w:b/>
        </w:rPr>
        <w:t>Constraints</w:t>
      </w:r>
    </w:p>
    <w:p w:rsidR="0065059D" w:rsidRPr="0065059D" w:rsidRDefault="0065059D" w:rsidP="002450AB">
      <w:pPr>
        <w:pStyle w:val="BodyText"/>
        <w:rPr>
          <w:rFonts w:ascii="Times New Roman" w:hAnsi="Times New Roman"/>
          <w:lang w:eastAsia="en-US"/>
        </w:rPr>
      </w:pPr>
      <w:r w:rsidRPr="002450AB">
        <w:rPr>
          <w:rFonts w:ascii="Times New Roman" w:hAnsi="Times New Roman"/>
          <w:lang w:eastAsia="en-US"/>
        </w:rPr>
        <w:t>n/a</w:t>
      </w:r>
    </w:p>
    <w:p w:rsidR="004831E5" w:rsidRDefault="004831E5" w:rsidP="002450AB">
      <w:pPr>
        <w:pStyle w:val="BodyText"/>
        <w:rPr>
          <w:b/>
        </w:rPr>
      </w:pPr>
    </w:p>
    <w:p w:rsidR="004831E5" w:rsidRDefault="004831E5" w:rsidP="002450AB">
      <w:pPr>
        <w:pStyle w:val="BodyText"/>
        <w:rPr>
          <w:b/>
        </w:rPr>
      </w:pPr>
      <w:r>
        <w:rPr>
          <w:b/>
        </w:rPr>
        <w:t>Risks</w:t>
      </w:r>
    </w:p>
    <w:p w:rsidR="0065059D" w:rsidRPr="0065059D" w:rsidRDefault="0065059D" w:rsidP="002450AB">
      <w:pPr>
        <w:pStyle w:val="BodyText"/>
        <w:rPr>
          <w:rFonts w:ascii="Times New Roman" w:hAnsi="Times New Roman"/>
          <w:lang w:eastAsia="en-US"/>
        </w:rPr>
      </w:pPr>
      <w:r w:rsidRPr="002450AB">
        <w:rPr>
          <w:rFonts w:ascii="Times New Roman" w:hAnsi="Times New Roman"/>
          <w:lang w:eastAsia="en-US"/>
        </w:rPr>
        <w:t>n/a</w:t>
      </w:r>
    </w:p>
    <w:p w:rsidR="00051DB8" w:rsidRDefault="00051DB8" w:rsidP="00051DB8">
      <w:pPr>
        <w:pStyle w:val="Heading1"/>
      </w:pPr>
      <w:r w:rsidRPr="00C855D3">
        <w:t xml:space="preserve">Assumptions </w:t>
      </w:r>
    </w:p>
    <w:p w:rsidR="002450AB" w:rsidRPr="002450AB" w:rsidRDefault="002450AB" w:rsidP="002450AB">
      <w:pPr>
        <w:pStyle w:val="BodyText"/>
        <w:rPr>
          <w:rFonts w:ascii="Times New Roman" w:hAnsi="Times New Roman"/>
          <w:lang w:eastAsia="en-US"/>
        </w:rPr>
      </w:pPr>
      <w:r w:rsidRPr="002450AB">
        <w:rPr>
          <w:rFonts w:ascii="Times New Roman" w:hAnsi="Times New Roman"/>
          <w:lang w:eastAsia="en-US"/>
        </w:rPr>
        <w:t>n/a</w:t>
      </w:r>
    </w:p>
    <w:p w:rsidR="00051DB8" w:rsidRPr="00C855D3" w:rsidRDefault="00051DB8" w:rsidP="00051DB8">
      <w:pPr>
        <w:pStyle w:val="Heading1"/>
      </w:pPr>
      <w:r w:rsidRPr="00C855D3">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C855D3" w:rsidTr="00C514E2">
        <w:tc>
          <w:tcPr>
            <w:tcW w:w="9468" w:type="dxa"/>
          </w:tcPr>
          <w:p w:rsidR="00051DB8" w:rsidRPr="00C855D3" w:rsidRDefault="00051DB8" w:rsidP="00C514E2">
            <w:pPr>
              <w:pStyle w:val="BodyText"/>
            </w:pPr>
          </w:p>
        </w:tc>
      </w:tr>
    </w:tbl>
    <w:p w:rsidR="00051DB8" w:rsidRDefault="00051DB8" w:rsidP="00051DB8">
      <w:pPr>
        <w:spacing w:before="200" w:line="240" w:lineRule="auto"/>
      </w:pPr>
    </w:p>
    <w:p w:rsidR="006F762D" w:rsidRDefault="006F762D" w:rsidP="006F762D">
      <w:pPr>
        <w:spacing w:before="120" w:after="120" w:line="240" w:lineRule="auto"/>
        <w:jc w:val="center"/>
        <w:rPr>
          <w:b/>
          <w:sz w:val="24"/>
        </w:rPr>
      </w:pPr>
      <w:r w:rsidRPr="00B81ED4">
        <w:rPr>
          <w:b/>
          <w:sz w:val="24"/>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6F762D" w:rsidRPr="00C855D3" w:rsidTr="00213119">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260F58" w:rsidRDefault="006F762D" w:rsidP="00213119">
            <w:pPr>
              <w:pStyle w:val="TableHeading"/>
              <w:rPr>
                <w:rFonts w:ascii="Arial" w:hAnsi="Arial"/>
              </w:rPr>
            </w:pPr>
            <w:r w:rsidRPr="00260F58">
              <w:rPr>
                <w:rFonts w:ascii="Arial" w:hAnsi="Arial"/>
              </w:rPr>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260F58" w:rsidRDefault="006F762D" w:rsidP="00213119">
            <w:pPr>
              <w:pStyle w:val="TableHeading"/>
              <w:rPr>
                <w:rFonts w:ascii="Arial" w:hAnsi="Arial"/>
              </w:rPr>
            </w:pPr>
            <w:r w:rsidRPr="00260F58">
              <w:rPr>
                <w:rFonts w:ascii="Arial" w:hAnsi="Arial"/>
              </w:rPr>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260F58" w:rsidRDefault="006F762D" w:rsidP="00213119">
            <w:pPr>
              <w:pStyle w:val="TableHeading"/>
              <w:rPr>
                <w:rFonts w:ascii="Arial" w:hAnsi="Arial"/>
              </w:rPr>
            </w:pPr>
            <w:r w:rsidRPr="00260F58">
              <w:rPr>
                <w:rFonts w:ascii="Arial" w:hAnsi="Arial"/>
              </w:rPr>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260F58" w:rsidRDefault="006F762D" w:rsidP="00213119">
            <w:pPr>
              <w:pStyle w:val="TableHeading"/>
              <w:rPr>
                <w:rFonts w:ascii="Arial" w:hAnsi="Arial"/>
              </w:rPr>
            </w:pPr>
            <w:r w:rsidRPr="00260F58">
              <w:rPr>
                <w:rFonts w:ascii="Arial" w:hAnsi="Arial"/>
              </w:rPr>
              <w:t>Author</w:t>
            </w:r>
          </w:p>
        </w:tc>
      </w:tr>
      <w:tr w:rsidR="006F762D" w:rsidRPr="00C855D3"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6F762D" w:rsidRPr="00E66D2B" w:rsidRDefault="00E66D2B" w:rsidP="00031ACC">
            <w:pPr>
              <w:pStyle w:val="TableText"/>
              <w:rPr>
                <w:rFonts w:ascii="Arial" w:hAnsi="Arial"/>
              </w:rPr>
            </w:pPr>
            <w:r w:rsidRPr="00E66D2B">
              <w:rPr>
                <w:rFonts w:ascii="Arial" w:hAnsi="Arial"/>
              </w:rPr>
              <w:t>3/7/2017</w:t>
            </w:r>
          </w:p>
        </w:tc>
        <w:tc>
          <w:tcPr>
            <w:tcW w:w="1138" w:type="dxa"/>
            <w:tcBorders>
              <w:top w:val="single" w:sz="4" w:space="0" w:color="auto"/>
              <w:left w:val="single" w:sz="4" w:space="0" w:color="auto"/>
              <w:bottom w:val="single" w:sz="4" w:space="0" w:color="auto"/>
              <w:right w:val="single" w:sz="4" w:space="0" w:color="auto"/>
            </w:tcBorders>
            <w:vAlign w:val="center"/>
          </w:tcPr>
          <w:p w:rsidR="006F762D" w:rsidRPr="00260F58" w:rsidRDefault="00E66D2B" w:rsidP="00213119">
            <w:pPr>
              <w:pStyle w:val="TableText"/>
              <w:rPr>
                <w:rFonts w:ascii="Arial" w:hAnsi="Arial"/>
              </w:rPr>
            </w:pPr>
            <w:r>
              <w:rPr>
                <w:rFonts w:ascii="Arial" w:hAnsi="Arial"/>
              </w:rPr>
              <w:t>V0.01</w:t>
            </w:r>
          </w:p>
        </w:tc>
        <w:tc>
          <w:tcPr>
            <w:tcW w:w="5082" w:type="dxa"/>
            <w:tcBorders>
              <w:top w:val="single" w:sz="4" w:space="0" w:color="auto"/>
              <w:left w:val="single" w:sz="4" w:space="0" w:color="auto"/>
              <w:bottom w:val="single" w:sz="4" w:space="0" w:color="auto"/>
              <w:right w:val="single" w:sz="4" w:space="0" w:color="auto"/>
            </w:tcBorders>
            <w:vAlign w:val="center"/>
          </w:tcPr>
          <w:p w:rsidR="006F762D" w:rsidRPr="00260F58" w:rsidRDefault="00E66D2B" w:rsidP="00213119">
            <w:pPr>
              <w:pStyle w:val="TableText"/>
              <w:rPr>
                <w:rFonts w:ascii="Arial" w:hAnsi="Arial"/>
              </w:rPr>
            </w:pPr>
            <w:r>
              <w:rPr>
                <w:rFonts w:ascii="Arial" w:hAnsi="Arial"/>
              </w:rPr>
              <w:t>Initial version</w:t>
            </w:r>
          </w:p>
        </w:tc>
        <w:tc>
          <w:tcPr>
            <w:tcW w:w="1668" w:type="dxa"/>
            <w:tcBorders>
              <w:top w:val="single" w:sz="4" w:space="0" w:color="auto"/>
              <w:left w:val="single" w:sz="4" w:space="0" w:color="auto"/>
              <w:bottom w:val="single" w:sz="4" w:space="0" w:color="auto"/>
              <w:right w:val="single" w:sz="4" w:space="0" w:color="auto"/>
            </w:tcBorders>
            <w:vAlign w:val="center"/>
          </w:tcPr>
          <w:p w:rsidR="006F762D" w:rsidRPr="009E69E6" w:rsidRDefault="00E66D2B" w:rsidP="00213119">
            <w:pPr>
              <w:pStyle w:val="TableText"/>
              <w:rPr>
                <w:rFonts w:ascii="Arial" w:hAnsi="Arial"/>
                <w:highlight w:val="yellow"/>
              </w:rPr>
            </w:pPr>
            <w:r w:rsidRPr="00E66D2B">
              <w:rPr>
                <w:rFonts w:ascii="Arial" w:hAnsi="Arial"/>
              </w:rPr>
              <w:t>C. Morrison</w:t>
            </w:r>
          </w:p>
        </w:tc>
      </w:tr>
      <w:tr w:rsidR="000E6442" w:rsidRPr="00C855D3"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0E6442" w:rsidRPr="009E69E6" w:rsidRDefault="00DB4921" w:rsidP="00031ACC">
            <w:pPr>
              <w:pStyle w:val="TableText"/>
              <w:rPr>
                <w:rFonts w:ascii="Arial" w:hAnsi="Arial"/>
                <w:highlight w:val="yellow"/>
              </w:rPr>
            </w:pPr>
            <w:r w:rsidRPr="006011B6">
              <w:rPr>
                <w:rFonts w:ascii="Arial" w:hAnsi="Arial"/>
              </w:rPr>
              <w:t>3/9/2017</w:t>
            </w:r>
          </w:p>
        </w:tc>
        <w:tc>
          <w:tcPr>
            <w:tcW w:w="1138" w:type="dxa"/>
            <w:tcBorders>
              <w:top w:val="single" w:sz="4" w:space="0" w:color="auto"/>
              <w:left w:val="single" w:sz="4" w:space="0" w:color="auto"/>
              <w:bottom w:val="single" w:sz="4" w:space="0" w:color="auto"/>
              <w:right w:val="single" w:sz="4" w:space="0" w:color="auto"/>
            </w:tcBorders>
            <w:vAlign w:val="center"/>
          </w:tcPr>
          <w:p w:rsidR="000E6442" w:rsidRPr="00260F58" w:rsidRDefault="00DB4921" w:rsidP="00213119">
            <w:pPr>
              <w:pStyle w:val="TableText"/>
              <w:rPr>
                <w:rFonts w:ascii="Arial" w:hAnsi="Arial"/>
              </w:rPr>
            </w:pPr>
            <w:r>
              <w:rPr>
                <w:rFonts w:ascii="Arial" w:hAnsi="Arial"/>
              </w:rPr>
              <w:t>V1.0</w:t>
            </w:r>
          </w:p>
        </w:tc>
        <w:tc>
          <w:tcPr>
            <w:tcW w:w="5082" w:type="dxa"/>
            <w:tcBorders>
              <w:top w:val="single" w:sz="4" w:space="0" w:color="auto"/>
              <w:left w:val="single" w:sz="4" w:space="0" w:color="auto"/>
              <w:bottom w:val="single" w:sz="4" w:space="0" w:color="auto"/>
              <w:right w:val="single" w:sz="4" w:space="0" w:color="auto"/>
            </w:tcBorders>
            <w:vAlign w:val="center"/>
          </w:tcPr>
          <w:p w:rsidR="000E6442" w:rsidRPr="00260F58" w:rsidRDefault="00DB4921" w:rsidP="00213119">
            <w:pPr>
              <w:pStyle w:val="TableText"/>
              <w:rPr>
                <w:rFonts w:ascii="Arial" w:hAnsi="Arial"/>
              </w:rPr>
            </w:pPr>
            <w:r w:rsidRPr="00BF2AD5">
              <w:rPr>
                <w:rFonts w:ascii="Arial" w:hAnsi="Arial"/>
              </w:rPr>
              <w:t>Final version for submission</w:t>
            </w:r>
          </w:p>
        </w:tc>
        <w:tc>
          <w:tcPr>
            <w:tcW w:w="1668" w:type="dxa"/>
            <w:tcBorders>
              <w:top w:val="single" w:sz="4" w:space="0" w:color="auto"/>
              <w:left w:val="single" w:sz="4" w:space="0" w:color="auto"/>
              <w:bottom w:val="single" w:sz="4" w:space="0" w:color="auto"/>
              <w:right w:val="single" w:sz="4" w:space="0" w:color="auto"/>
            </w:tcBorders>
            <w:vAlign w:val="center"/>
          </w:tcPr>
          <w:p w:rsidR="000E6442" w:rsidRPr="006011B6" w:rsidRDefault="00DB4921" w:rsidP="00E66D2B">
            <w:pPr>
              <w:pStyle w:val="TableText"/>
              <w:rPr>
                <w:rFonts w:ascii="Arial" w:hAnsi="Arial"/>
              </w:rPr>
            </w:pPr>
            <w:r w:rsidRPr="006011B6">
              <w:rPr>
                <w:rFonts w:ascii="Arial" w:hAnsi="Arial"/>
              </w:rPr>
              <w:t>Team Leidos</w:t>
            </w:r>
          </w:p>
        </w:tc>
      </w:tr>
    </w:tbl>
    <w:p w:rsidR="00051DB8" w:rsidRPr="00051DB8" w:rsidRDefault="00051DB8" w:rsidP="00051DB8">
      <w:pPr>
        <w:spacing w:before="200" w:line="240" w:lineRule="auto"/>
        <w:rPr>
          <w:sz w:val="24"/>
        </w:rPr>
      </w:pPr>
    </w:p>
    <w:sectPr w:rsidR="00051DB8" w:rsidRPr="00051DB8" w:rsidSect="005D7AD4">
      <w:headerReference w:type="default" r:id="rId13"/>
      <w:footerReference w:type="default" r:id="rId14"/>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220BB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12F" w:rsidRDefault="0026512F" w:rsidP="00B81ED4">
      <w:pPr>
        <w:spacing w:after="0" w:line="240" w:lineRule="auto"/>
      </w:pPr>
      <w:r>
        <w:separator/>
      </w:r>
    </w:p>
  </w:endnote>
  <w:endnote w:type="continuationSeparator" w:id="0">
    <w:p w:rsidR="0026512F" w:rsidRDefault="0026512F"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721967"/>
      <w:docPartObj>
        <w:docPartGallery w:val="Page Numbers (Bottom of Page)"/>
        <w:docPartUnique/>
      </w:docPartObj>
    </w:sdtPr>
    <w:sdtEndPr/>
    <w:sdtContent>
      <w:sdt>
        <w:sdtPr>
          <w:id w:val="-1669238322"/>
          <w:docPartObj>
            <w:docPartGallery w:val="Page Numbers (Top of Page)"/>
            <w:docPartUnique/>
          </w:docPartObj>
        </w:sdtPr>
        <w:sdtEndPr/>
        <w:sdtContent>
          <w:p w:rsidR="002407DA" w:rsidRPr="002407DA" w:rsidRDefault="002407DA">
            <w:pPr>
              <w:pStyle w:val="Footer"/>
              <w:jc w:val="center"/>
            </w:pPr>
            <w:r w:rsidRPr="002407DA">
              <w:t xml:space="preserve">Page </w:t>
            </w:r>
            <w:r w:rsidRPr="002407DA">
              <w:rPr>
                <w:bCs/>
                <w:sz w:val="24"/>
                <w:szCs w:val="24"/>
              </w:rPr>
              <w:fldChar w:fldCharType="begin"/>
            </w:r>
            <w:r w:rsidRPr="002407DA">
              <w:rPr>
                <w:bCs/>
              </w:rPr>
              <w:instrText xml:space="preserve"> PAGE </w:instrText>
            </w:r>
            <w:r w:rsidRPr="002407DA">
              <w:rPr>
                <w:bCs/>
                <w:sz w:val="24"/>
                <w:szCs w:val="24"/>
              </w:rPr>
              <w:fldChar w:fldCharType="separate"/>
            </w:r>
            <w:r w:rsidR="004925B6">
              <w:rPr>
                <w:bCs/>
                <w:noProof/>
              </w:rPr>
              <w:t>1</w:t>
            </w:r>
            <w:r w:rsidRPr="002407DA">
              <w:rPr>
                <w:bCs/>
                <w:sz w:val="24"/>
                <w:szCs w:val="24"/>
              </w:rPr>
              <w:fldChar w:fldCharType="end"/>
            </w:r>
            <w:r w:rsidRPr="002407DA">
              <w:t xml:space="preserve"> of </w:t>
            </w:r>
            <w:r w:rsidRPr="002407DA">
              <w:rPr>
                <w:bCs/>
                <w:sz w:val="24"/>
                <w:szCs w:val="24"/>
              </w:rPr>
              <w:fldChar w:fldCharType="begin"/>
            </w:r>
            <w:r w:rsidRPr="002407DA">
              <w:rPr>
                <w:bCs/>
              </w:rPr>
              <w:instrText xml:space="preserve"> NUMPAGES  </w:instrText>
            </w:r>
            <w:r w:rsidRPr="002407DA">
              <w:rPr>
                <w:bCs/>
                <w:sz w:val="24"/>
                <w:szCs w:val="24"/>
              </w:rPr>
              <w:fldChar w:fldCharType="separate"/>
            </w:r>
            <w:r w:rsidR="004925B6">
              <w:rPr>
                <w:bCs/>
                <w:noProof/>
              </w:rPr>
              <w:t>5</w:t>
            </w:r>
            <w:r w:rsidRPr="002407DA">
              <w:rPr>
                <w:bCs/>
                <w:sz w:val="24"/>
                <w:szCs w:val="24"/>
              </w:rPr>
              <w:fldChar w:fldCharType="end"/>
            </w:r>
          </w:p>
        </w:sdtContent>
      </w:sdt>
    </w:sdtContent>
  </w:sdt>
  <w:p w:rsidR="002407DA" w:rsidRDefault="002407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12F" w:rsidRDefault="0026512F" w:rsidP="00B81ED4">
      <w:pPr>
        <w:spacing w:after="0" w:line="240" w:lineRule="auto"/>
      </w:pPr>
      <w:r>
        <w:separator/>
      </w:r>
    </w:p>
  </w:footnote>
  <w:footnote w:type="continuationSeparator" w:id="0">
    <w:p w:rsidR="0026512F" w:rsidRDefault="0026512F"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200" w:rsidRPr="005F21D0" w:rsidRDefault="00122200">
    <w:pPr>
      <w:pStyle w:val="Header"/>
      <w:rPr>
        <w:rFonts w:ascii="Times New Roman" w:hAnsi="Times New Roman" w:cs="Times New Roman"/>
        <w:sz w:val="20"/>
        <w:szCs w:val="20"/>
      </w:rPr>
    </w:pPr>
    <w:r w:rsidRPr="005F21D0">
      <w:rPr>
        <w:rFonts w:ascii="Times New Roman" w:hAnsi="Times New Roman" w:cs="Times New Roman"/>
        <w:sz w:val="20"/>
        <w:szCs w:val="20"/>
      </w:rPr>
      <w:t xml:space="preserve">User Story: </w:t>
    </w:r>
    <w:r w:rsidR="00CB23E7">
      <w:rPr>
        <w:rFonts w:ascii="Times New Roman" w:hAnsi="Times New Roman" w:cs="Times New Roman"/>
        <w:sz w:val="20"/>
        <w:szCs w:val="20"/>
      </w:rPr>
      <w:t>Listmanager R</w:t>
    </w:r>
    <w:r w:rsidR="00CB23E7" w:rsidRPr="00CB23E7">
      <w:rPr>
        <w:rFonts w:ascii="Times New Roman" w:hAnsi="Times New Roman" w:cs="Times New Roman"/>
        <w:sz w:val="20"/>
        <w:szCs w:val="20"/>
      </w:rPr>
      <w:t xml:space="preserve">evamp for </w:t>
    </w:r>
    <w:r w:rsidR="00CB23E7">
      <w:rPr>
        <w:rFonts w:ascii="Times New Roman" w:hAnsi="Times New Roman" w:cs="Times New Roman"/>
        <w:sz w:val="20"/>
        <w:szCs w:val="20"/>
      </w:rPr>
      <w:t>Separation of D</w:t>
    </w:r>
    <w:r w:rsidR="00CB23E7" w:rsidRPr="00CB23E7">
      <w:rPr>
        <w:rFonts w:ascii="Times New Roman" w:hAnsi="Times New Roman" w:cs="Times New Roman"/>
        <w:sz w:val="20"/>
        <w:szCs w:val="20"/>
      </w:rPr>
      <w:t xml:space="preserve">uties </w:t>
    </w:r>
    <w:r w:rsidR="003D55A0" w:rsidRPr="005F21D0">
      <w:rPr>
        <w:rFonts w:ascii="Times New Roman" w:hAnsi="Times New Roman" w:cs="Times New Roman"/>
        <w:sz w:val="20"/>
        <w:szCs w:val="20"/>
      </w:rPr>
      <w:t>US</w:t>
    </w:r>
    <w:r w:rsidR="00DC1787">
      <w:rPr>
        <w:rFonts w:ascii="Times New Roman" w:hAnsi="Times New Roman" w:cs="Times New Roman"/>
        <w:sz w:val="20"/>
        <w:szCs w:val="20"/>
      </w:rPr>
      <w:t>171</w:t>
    </w:r>
    <w:r w:rsidR="009E69E6">
      <w:rPr>
        <w:rFonts w:ascii="Times New Roman" w:hAnsi="Times New Roman" w:cs="Times New Roman"/>
        <w:sz w:val="20"/>
        <w:szCs w:val="20"/>
      </w:rPr>
      <w:t xml:space="preserve"> v</w:t>
    </w:r>
    <w:r w:rsidR="00AA12FB">
      <w:rPr>
        <w:rFonts w:ascii="Times New Roman" w:hAnsi="Times New Roman" w:cs="Times New Roman"/>
        <w:sz w:val="20"/>
        <w:szCs w:val="20"/>
      </w:rPr>
      <w:t>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1AC6"/>
    <w:multiLevelType w:val="hybridMultilevel"/>
    <w:tmpl w:val="C21C3E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BE2F82"/>
    <w:multiLevelType w:val="hybridMultilevel"/>
    <w:tmpl w:val="23E8D9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3F75A9"/>
    <w:multiLevelType w:val="hybridMultilevel"/>
    <w:tmpl w:val="4F0CEE50"/>
    <w:lvl w:ilvl="0" w:tplc="7036413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9E0ED9"/>
    <w:multiLevelType w:val="hybridMultilevel"/>
    <w:tmpl w:val="87DA2D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39126C"/>
    <w:multiLevelType w:val="hybridMultilevel"/>
    <w:tmpl w:val="DBE47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325996"/>
    <w:multiLevelType w:val="hybridMultilevel"/>
    <w:tmpl w:val="3168B3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876586"/>
    <w:multiLevelType w:val="hybridMultilevel"/>
    <w:tmpl w:val="00F4CF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D339CD"/>
    <w:multiLevelType w:val="hybridMultilevel"/>
    <w:tmpl w:val="64185E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6000CC"/>
    <w:multiLevelType w:val="hybridMultilevel"/>
    <w:tmpl w:val="955C7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5D5BF5"/>
    <w:multiLevelType w:val="hybridMultilevel"/>
    <w:tmpl w:val="492A64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15637A"/>
    <w:multiLevelType w:val="hybridMultilevel"/>
    <w:tmpl w:val="F90028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921AD4"/>
    <w:multiLevelType w:val="hybridMultilevel"/>
    <w:tmpl w:val="FF9A6F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CA1291"/>
    <w:multiLevelType w:val="hybridMultilevel"/>
    <w:tmpl w:val="2F7AADD6"/>
    <w:lvl w:ilvl="0" w:tplc="587E396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3066D4"/>
    <w:multiLevelType w:val="hybridMultilevel"/>
    <w:tmpl w:val="C81C97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742ECB"/>
    <w:multiLevelType w:val="hybridMultilevel"/>
    <w:tmpl w:val="BF245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2B35BE"/>
    <w:multiLevelType w:val="hybridMultilevel"/>
    <w:tmpl w:val="E8EE8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F91213"/>
    <w:multiLevelType w:val="hybridMultilevel"/>
    <w:tmpl w:val="4B8EE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62566B"/>
    <w:multiLevelType w:val="hybridMultilevel"/>
    <w:tmpl w:val="1AF20D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3F74C3"/>
    <w:multiLevelType w:val="hybridMultilevel"/>
    <w:tmpl w:val="4B3A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BB5524"/>
    <w:multiLevelType w:val="hybridMultilevel"/>
    <w:tmpl w:val="330485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75842593"/>
    <w:multiLevelType w:val="hybridMultilevel"/>
    <w:tmpl w:val="9AF433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3E7435"/>
    <w:multiLevelType w:val="hybridMultilevel"/>
    <w:tmpl w:val="2FCE3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AF761B"/>
    <w:multiLevelType w:val="hybridMultilevel"/>
    <w:tmpl w:val="E0F24908"/>
    <w:lvl w:ilvl="0" w:tplc="4CFCCA6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0">
    <w:nsid w:val="7C936616"/>
    <w:multiLevelType w:val="hybridMultilevel"/>
    <w:tmpl w:val="5A32B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E071A76"/>
    <w:multiLevelType w:val="hybridMultilevel"/>
    <w:tmpl w:val="84FAFD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0"/>
  </w:num>
  <w:num w:numId="3">
    <w:abstractNumId w:val="21"/>
  </w:num>
  <w:num w:numId="4">
    <w:abstractNumId w:val="12"/>
  </w:num>
  <w:num w:numId="5">
    <w:abstractNumId w:val="3"/>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19"/>
  </w:num>
  <w:num w:numId="10">
    <w:abstractNumId w:val="17"/>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30"/>
  </w:num>
  <w:num w:numId="14">
    <w:abstractNumId w:val="23"/>
  </w:num>
  <w:num w:numId="15">
    <w:abstractNumId w:val="9"/>
  </w:num>
  <w:num w:numId="16">
    <w:abstractNumId w:val="2"/>
  </w:num>
  <w:num w:numId="17">
    <w:abstractNumId w:val="22"/>
  </w:num>
  <w:num w:numId="18">
    <w:abstractNumId w:val="14"/>
  </w:num>
  <w:num w:numId="19">
    <w:abstractNumId w:val="5"/>
  </w:num>
  <w:num w:numId="20">
    <w:abstractNumId w:val="16"/>
  </w:num>
  <w:num w:numId="21">
    <w:abstractNumId w:val="6"/>
  </w:num>
  <w:num w:numId="22">
    <w:abstractNumId w:val="11"/>
  </w:num>
  <w:num w:numId="23">
    <w:abstractNumId w:val="0"/>
  </w:num>
  <w:num w:numId="24">
    <w:abstractNumId w:val="4"/>
  </w:num>
  <w:num w:numId="25">
    <w:abstractNumId w:val="8"/>
  </w:num>
  <w:num w:numId="26">
    <w:abstractNumId w:val="7"/>
  </w:num>
  <w:num w:numId="27">
    <w:abstractNumId w:val="31"/>
  </w:num>
  <w:num w:numId="28">
    <w:abstractNumId w:val="20"/>
  </w:num>
  <w:num w:numId="29">
    <w:abstractNumId w:val="27"/>
  </w:num>
  <w:num w:numId="30">
    <w:abstractNumId w:val="15"/>
  </w:num>
  <w:num w:numId="31">
    <w:abstractNumId w:val="25"/>
  </w:num>
  <w:num w:numId="32">
    <w:abstractNumId w:val="1"/>
  </w:num>
  <w:num w:numId="33">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31ACC"/>
    <w:rsid w:val="0003246A"/>
    <w:rsid w:val="00040EB7"/>
    <w:rsid w:val="00043E15"/>
    <w:rsid w:val="000455AE"/>
    <w:rsid w:val="00046F79"/>
    <w:rsid w:val="00051DB8"/>
    <w:rsid w:val="00065FA0"/>
    <w:rsid w:val="000710F8"/>
    <w:rsid w:val="00074024"/>
    <w:rsid w:val="0007552E"/>
    <w:rsid w:val="000846A3"/>
    <w:rsid w:val="00087ACA"/>
    <w:rsid w:val="000A3203"/>
    <w:rsid w:val="000B3733"/>
    <w:rsid w:val="000B507F"/>
    <w:rsid w:val="000B7003"/>
    <w:rsid w:val="000D3EE3"/>
    <w:rsid w:val="000E6442"/>
    <w:rsid w:val="000E7212"/>
    <w:rsid w:val="000F1BBE"/>
    <w:rsid w:val="001175FE"/>
    <w:rsid w:val="00122200"/>
    <w:rsid w:val="00122BFA"/>
    <w:rsid w:val="00136651"/>
    <w:rsid w:val="00144443"/>
    <w:rsid w:val="00147374"/>
    <w:rsid w:val="0015223D"/>
    <w:rsid w:val="00152BDB"/>
    <w:rsid w:val="00154865"/>
    <w:rsid w:val="00162A4D"/>
    <w:rsid w:val="00166354"/>
    <w:rsid w:val="00191DE6"/>
    <w:rsid w:val="001A732C"/>
    <w:rsid w:val="001B379F"/>
    <w:rsid w:val="001B47A3"/>
    <w:rsid w:val="001C3795"/>
    <w:rsid w:val="001C7764"/>
    <w:rsid w:val="001D2540"/>
    <w:rsid w:val="001D3A76"/>
    <w:rsid w:val="001E2425"/>
    <w:rsid w:val="001F5110"/>
    <w:rsid w:val="001F6CB0"/>
    <w:rsid w:val="002012C6"/>
    <w:rsid w:val="002073F1"/>
    <w:rsid w:val="00213C69"/>
    <w:rsid w:val="00215DA5"/>
    <w:rsid w:val="00217AB6"/>
    <w:rsid w:val="00223229"/>
    <w:rsid w:val="0023387B"/>
    <w:rsid w:val="00237A45"/>
    <w:rsid w:val="002407DA"/>
    <w:rsid w:val="002450AB"/>
    <w:rsid w:val="002546D4"/>
    <w:rsid w:val="00257F79"/>
    <w:rsid w:val="00260757"/>
    <w:rsid w:val="00260F58"/>
    <w:rsid w:val="00263624"/>
    <w:rsid w:val="00264B88"/>
    <w:rsid w:val="0026512F"/>
    <w:rsid w:val="00266DAE"/>
    <w:rsid w:val="00277D29"/>
    <w:rsid w:val="00280708"/>
    <w:rsid w:val="00281C50"/>
    <w:rsid w:val="00283C1B"/>
    <w:rsid w:val="00293BAC"/>
    <w:rsid w:val="00296EFC"/>
    <w:rsid w:val="002A6E10"/>
    <w:rsid w:val="002B294C"/>
    <w:rsid w:val="002D6B11"/>
    <w:rsid w:val="002E2F7E"/>
    <w:rsid w:val="002E61D7"/>
    <w:rsid w:val="00317AF6"/>
    <w:rsid w:val="0032073C"/>
    <w:rsid w:val="003242A8"/>
    <w:rsid w:val="00327520"/>
    <w:rsid w:val="00333205"/>
    <w:rsid w:val="0033331F"/>
    <w:rsid w:val="0033462F"/>
    <w:rsid w:val="00334CFE"/>
    <w:rsid w:val="00340199"/>
    <w:rsid w:val="00354BF7"/>
    <w:rsid w:val="0035711A"/>
    <w:rsid w:val="00360698"/>
    <w:rsid w:val="00361074"/>
    <w:rsid w:val="003628E1"/>
    <w:rsid w:val="00364D54"/>
    <w:rsid w:val="003856F8"/>
    <w:rsid w:val="0039553C"/>
    <w:rsid w:val="003966B3"/>
    <w:rsid w:val="003B76D0"/>
    <w:rsid w:val="003B7B43"/>
    <w:rsid w:val="003C3E0D"/>
    <w:rsid w:val="003D15ED"/>
    <w:rsid w:val="003D44CB"/>
    <w:rsid w:val="003D55A0"/>
    <w:rsid w:val="003E2A7D"/>
    <w:rsid w:val="00402832"/>
    <w:rsid w:val="004128D9"/>
    <w:rsid w:val="00427433"/>
    <w:rsid w:val="004301E3"/>
    <w:rsid w:val="00432FF5"/>
    <w:rsid w:val="00437F5F"/>
    <w:rsid w:val="004476B5"/>
    <w:rsid w:val="004626D3"/>
    <w:rsid w:val="0046560F"/>
    <w:rsid w:val="00470066"/>
    <w:rsid w:val="004831E5"/>
    <w:rsid w:val="004858D4"/>
    <w:rsid w:val="004925B6"/>
    <w:rsid w:val="004A1FFC"/>
    <w:rsid w:val="004E0CC3"/>
    <w:rsid w:val="004E4F95"/>
    <w:rsid w:val="004E594D"/>
    <w:rsid w:val="004E694A"/>
    <w:rsid w:val="00501766"/>
    <w:rsid w:val="005154C7"/>
    <w:rsid w:val="005215E0"/>
    <w:rsid w:val="00526D9B"/>
    <w:rsid w:val="005325BF"/>
    <w:rsid w:val="00542EC7"/>
    <w:rsid w:val="005454FD"/>
    <w:rsid w:val="00547FDF"/>
    <w:rsid w:val="00553DD6"/>
    <w:rsid w:val="00555BAC"/>
    <w:rsid w:val="005612AC"/>
    <w:rsid w:val="005708D8"/>
    <w:rsid w:val="00576F4B"/>
    <w:rsid w:val="005B0C4E"/>
    <w:rsid w:val="005B4FF5"/>
    <w:rsid w:val="005C61D7"/>
    <w:rsid w:val="005C643C"/>
    <w:rsid w:val="005C67E0"/>
    <w:rsid w:val="005C6DFC"/>
    <w:rsid w:val="005D7AD4"/>
    <w:rsid w:val="005D7F40"/>
    <w:rsid w:val="005E273B"/>
    <w:rsid w:val="005F0D8B"/>
    <w:rsid w:val="005F21D0"/>
    <w:rsid w:val="005F51CB"/>
    <w:rsid w:val="006011B6"/>
    <w:rsid w:val="00606DE8"/>
    <w:rsid w:val="00611935"/>
    <w:rsid w:val="006219DC"/>
    <w:rsid w:val="00625530"/>
    <w:rsid w:val="006366A4"/>
    <w:rsid w:val="006375AB"/>
    <w:rsid w:val="0065059D"/>
    <w:rsid w:val="00657BBD"/>
    <w:rsid w:val="00657BE0"/>
    <w:rsid w:val="006672DC"/>
    <w:rsid w:val="00667B4B"/>
    <w:rsid w:val="0068556C"/>
    <w:rsid w:val="0069692D"/>
    <w:rsid w:val="006A45F1"/>
    <w:rsid w:val="006B1A0E"/>
    <w:rsid w:val="006B59D3"/>
    <w:rsid w:val="006B7259"/>
    <w:rsid w:val="006C177F"/>
    <w:rsid w:val="006C4AB5"/>
    <w:rsid w:val="006C4E43"/>
    <w:rsid w:val="006D3807"/>
    <w:rsid w:val="006E00B2"/>
    <w:rsid w:val="006E259D"/>
    <w:rsid w:val="006E4E97"/>
    <w:rsid w:val="006E621C"/>
    <w:rsid w:val="006F762D"/>
    <w:rsid w:val="00701ED7"/>
    <w:rsid w:val="00703060"/>
    <w:rsid w:val="00714C6C"/>
    <w:rsid w:val="00737A4A"/>
    <w:rsid w:val="00740199"/>
    <w:rsid w:val="00750922"/>
    <w:rsid w:val="00753EB7"/>
    <w:rsid w:val="00754B8C"/>
    <w:rsid w:val="00767E1D"/>
    <w:rsid w:val="00785337"/>
    <w:rsid w:val="0078631D"/>
    <w:rsid w:val="00795B7B"/>
    <w:rsid w:val="007A12E2"/>
    <w:rsid w:val="007B6CCA"/>
    <w:rsid w:val="007B7677"/>
    <w:rsid w:val="007D2198"/>
    <w:rsid w:val="007E493D"/>
    <w:rsid w:val="007F2230"/>
    <w:rsid w:val="00810C38"/>
    <w:rsid w:val="0081343B"/>
    <w:rsid w:val="00813585"/>
    <w:rsid w:val="00815F3C"/>
    <w:rsid w:val="008166ED"/>
    <w:rsid w:val="008208C9"/>
    <w:rsid w:val="00854629"/>
    <w:rsid w:val="00863371"/>
    <w:rsid w:val="008748B5"/>
    <w:rsid w:val="008770A7"/>
    <w:rsid w:val="0088104C"/>
    <w:rsid w:val="00893E06"/>
    <w:rsid w:val="008940DA"/>
    <w:rsid w:val="00895041"/>
    <w:rsid w:val="0089646E"/>
    <w:rsid w:val="008B28F8"/>
    <w:rsid w:val="008B7AD5"/>
    <w:rsid w:val="008C0A28"/>
    <w:rsid w:val="008C0A48"/>
    <w:rsid w:val="008C161C"/>
    <w:rsid w:val="008C2113"/>
    <w:rsid w:val="008C5A4C"/>
    <w:rsid w:val="008C6967"/>
    <w:rsid w:val="008D6847"/>
    <w:rsid w:val="008E06C4"/>
    <w:rsid w:val="008E2317"/>
    <w:rsid w:val="008F68D1"/>
    <w:rsid w:val="008F7700"/>
    <w:rsid w:val="00902626"/>
    <w:rsid w:val="00905D92"/>
    <w:rsid w:val="0091251C"/>
    <w:rsid w:val="00922D6B"/>
    <w:rsid w:val="00926205"/>
    <w:rsid w:val="00927E35"/>
    <w:rsid w:val="009423E6"/>
    <w:rsid w:val="00945A05"/>
    <w:rsid w:val="0095373B"/>
    <w:rsid w:val="009543D3"/>
    <w:rsid w:val="0095744D"/>
    <w:rsid w:val="00966123"/>
    <w:rsid w:val="00982E5D"/>
    <w:rsid w:val="009C364E"/>
    <w:rsid w:val="009D1102"/>
    <w:rsid w:val="009D625D"/>
    <w:rsid w:val="009E1EBA"/>
    <w:rsid w:val="009E69E6"/>
    <w:rsid w:val="009F6C6F"/>
    <w:rsid w:val="009F7269"/>
    <w:rsid w:val="00A0367E"/>
    <w:rsid w:val="00A05D64"/>
    <w:rsid w:val="00A3218C"/>
    <w:rsid w:val="00A32334"/>
    <w:rsid w:val="00A37BEC"/>
    <w:rsid w:val="00A435FB"/>
    <w:rsid w:val="00A446E6"/>
    <w:rsid w:val="00A52C34"/>
    <w:rsid w:val="00A53D36"/>
    <w:rsid w:val="00A622E1"/>
    <w:rsid w:val="00A73243"/>
    <w:rsid w:val="00A73A4C"/>
    <w:rsid w:val="00A866B3"/>
    <w:rsid w:val="00A93BCB"/>
    <w:rsid w:val="00AA12FB"/>
    <w:rsid w:val="00AB3085"/>
    <w:rsid w:val="00AD56B2"/>
    <w:rsid w:val="00AE137E"/>
    <w:rsid w:val="00AE3AB9"/>
    <w:rsid w:val="00AE5F94"/>
    <w:rsid w:val="00AE62D7"/>
    <w:rsid w:val="00AF35DD"/>
    <w:rsid w:val="00AF62EE"/>
    <w:rsid w:val="00AF750F"/>
    <w:rsid w:val="00B00D1E"/>
    <w:rsid w:val="00B03020"/>
    <w:rsid w:val="00B339A8"/>
    <w:rsid w:val="00B71851"/>
    <w:rsid w:val="00B721DD"/>
    <w:rsid w:val="00B81ED4"/>
    <w:rsid w:val="00B97DAF"/>
    <w:rsid w:val="00BB260A"/>
    <w:rsid w:val="00BD6364"/>
    <w:rsid w:val="00BE3344"/>
    <w:rsid w:val="00BE77A5"/>
    <w:rsid w:val="00BF1692"/>
    <w:rsid w:val="00C026BA"/>
    <w:rsid w:val="00C23A1C"/>
    <w:rsid w:val="00C36C3D"/>
    <w:rsid w:val="00C441B6"/>
    <w:rsid w:val="00C514E2"/>
    <w:rsid w:val="00C51FD6"/>
    <w:rsid w:val="00C539C3"/>
    <w:rsid w:val="00C55FC3"/>
    <w:rsid w:val="00C60E1D"/>
    <w:rsid w:val="00C709CA"/>
    <w:rsid w:val="00C82D46"/>
    <w:rsid w:val="00C9601D"/>
    <w:rsid w:val="00C967D9"/>
    <w:rsid w:val="00CB23E7"/>
    <w:rsid w:val="00CF5232"/>
    <w:rsid w:val="00D06CE1"/>
    <w:rsid w:val="00D119DC"/>
    <w:rsid w:val="00D1494D"/>
    <w:rsid w:val="00D5134D"/>
    <w:rsid w:val="00D5350F"/>
    <w:rsid w:val="00D90CA7"/>
    <w:rsid w:val="00D97C4D"/>
    <w:rsid w:val="00DA4457"/>
    <w:rsid w:val="00DA4962"/>
    <w:rsid w:val="00DB053F"/>
    <w:rsid w:val="00DB4921"/>
    <w:rsid w:val="00DC1787"/>
    <w:rsid w:val="00DD5DB3"/>
    <w:rsid w:val="00DE0196"/>
    <w:rsid w:val="00DF294B"/>
    <w:rsid w:val="00E04037"/>
    <w:rsid w:val="00E1411E"/>
    <w:rsid w:val="00E224EA"/>
    <w:rsid w:val="00E27178"/>
    <w:rsid w:val="00E27630"/>
    <w:rsid w:val="00E42426"/>
    <w:rsid w:val="00E66D2B"/>
    <w:rsid w:val="00E74975"/>
    <w:rsid w:val="00E954D5"/>
    <w:rsid w:val="00E95A78"/>
    <w:rsid w:val="00EB70A4"/>
    <w:rsid w:val="00EC3AF8"/>
    <w:rsid w:val="00EC6E46"/>
    <w:rsid w:val="00ED055A"/>
    <w:rsid w:val="00EE0AA0"/>
    <w:rsid w:val="00EF1226"/>
    <w:rsid w:val="00EF2A2F"/>
    <w:rsid w:val="00EF4915"/>
    <w:rsid w:val="00F0788D"/>
    <w:rsid w:val="00F079C4"/>
    <w:rsid w:val="00F26931"/>
    <w:rsid w:val="00F374D5"/>
    <w:rsid w:val="00F37969"/>
    <w:rsid w:val="00F40B2D"/>
    <w:rsid w:val="00F41AF2"/>
    <w:rsid w:val="00F4247B"/>
    <w:rsid w:val="00F42526"/>
    <w:rsid w:val="00F44964"/>
    <w:rsid w:val="00F737C5"/>
    <w:rsid w:val="00F809B1"/>
    <w:rsid w:val="00F91066"/>
    <w:rsid w:val="00F91D88"/>
    <w:rsid w:val="00F92F3D"/>
    <w:rsid w:val="00FA3DB7"/>
    <w:rsid w:val="00FC1B48"/>
    <w:rsid w:val="00FC4AEF"/>
    <w:rsid w:val="00FD0BED"/>
    <w:rsid w:val="00FD3465"/>
    <w:rsid w:val="00FD43A2"/>
    <w:rsid w:val="00FF220B"/>
    <w:rsid w:val="00FF6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3">
    <w:name w:val="heading 3"/>
    <w:basedOn w:val="Normal"/>
    <w:next w:val="Normal"/>
    <w:link w:val="Heading3Char"/>
    <w:uiPriority w:val="9"/>
    <w:unhideWhenUsed/>
    <w:qFormat/>
    <w:rsid w:val="002450A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customStyle="1" w:styleId="Heading3Char">
    <w:name w:val="Heading 3 Char"/>
    <w:basedOn w:val="DefaultParagraphFont"/>
    <w:link w:val="Heading3"/>
    <w:uiPriority w:val="9"/>
    <w:rsid w:val="002450AB"/>
    <w:rPr>
      <w:rFonts w:asciiTheme="majorHAnsi" w:eastAsiaTheme="majorEastAsia" w:hAnsiTheme="majorHAnsi" w:cstheme="majorBidi"/>
      <w:color w:val="243F60" w:themeColor="accent1" w:themeShade="7F"/>
      <w:sz w:val="24"/>
      <w:szCs w:val="24"/>
    </w:rPr>
  </w:style>
  <w:style w:type="table" w:customStyle="1" w:styleId="GridTable4-Accent51">
    <w:name w:val="Grid Table 4 - Accent 51"/>
    <w:basedOn w:val="TableNormal"/>
    <w:uiPriority w:val="49"/>
    <w:rsid w:val="002450AB"/>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2450AB"/>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2450AB"/>
    <w:rPr>
      <w:rFonts w:ascii="Times New Roman" w:eastAsia="Times New Roman" w:hAnsi="Times New Roman" w:cs="Times New Roman"/>
      <w:sz w:val="24"/>
      <w:szCs w:val="20"/>
      <w:lang w:eastAsia="ar-SA"/>
    </w:rPr>
  </w:style>
  <w:style w:type="table" w:styleId="TableGrid">
    <w:name w:val="Table Grid"/>
    <w:basedOn w:val="TableNormal"/>
    <w:uiPriority w:val="59"/>
    <w:rsid w:val="002450A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219DC"/>
    <w:rPr>
      <w:sz w:val="16"/>
      <w:szCs w:val="16"/>
    </w:rPr>
  </w:style>
  <w:style w:type="paragraph" w:styleId="CommentText">
    <w:name w:val="annotation text"/>
    <w:basedOn w:val="Normal"/>
    <w:link w:val="CommentTextChar"/>
    <w:uiPriority w:val="99"/>
    <w:semiHidden/>
    <w:unhideWhenUsed/>
    <w:rsid w:val="006219DC"/>
    <w:pPr>
      <w:spacing w:line="240" w:lineRule="auto"/>
    </w:pPr>
    <w:rPr>
      <w:sz w:val="20"/>
      <w:szCs w:val="20"/>
    </w:rPr>
  </w:style>
  <w:style w:type="character" w:customStyle="1" w:styleId="CommentTextChar">
    <w:name w:val="Comment Text Char"/>
    <w:basedOn w:val="DefaultParagraphFont"/>
    <w:link w:val="CommentText"/>
    <w:uiPriority w:val="99"/>
    <w:semiHidden/>
    <w:rsid w:val="006219DC"/>
    <w:rPr>
      <w:sz w:val="20"/>
      <w:szCs w:val="20"/>
    </w:rPr>
  </w:style>
  <w:style w:type="paragraph" w:styleId="CommentSubject">
    <w:name w:val="annotation subject"/>
    <w:basedOn w:val="CommentText"/>
    <w:next w:val="CommentText"/>
    <w:link w:val="CommentSubjectChar"/>
    <w:uiPriority w:val="99"/>
    <w:semiHidden/>
    <w:unhideWhenUsed/>
    <w:rsid w:val="006219DC"/>
    <w:rPr>
      <w:b/>
      <w:bCs/>
    </w:rPr>
  </w:style>
  <w:style w:type="character" w:customStyle="1" w:styleId="CommentSubjectChar">
    <w:name w:val="Comment Subject Char"/>
    <w:basedOn w:val="CommentTextChar"/>
    <w:link w:val="CommentSubject"/>
    <w:uiPriority w:val="99"/>
    <w:semiHidden/>
    <w:rsid w:val="006219DC"/>
    <w:rPr>
      <w:b/>
      <w:bCs/>
      <w:sz w:val="20"/>
      <w:szCs w:val="20"/>
    </w:rPr>
  </w:style>
  <w:style w:type="paragraph" w:styleId="Revision">
    <w:name w:val="Revision"/>
    <w:hidden/>
    <w:uiPriority w:val="99"/>
    <w:semiHidden/>
    <w:rsid w:val="008F68D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3">
    <w:name w:val="heading 3"/>
    <w:basedOn w:val="Normal"/>
    <w:next w:val="Normal"/>
    <w:link w:val="Heading3Char"/>
    <w:uiPriority w:val="9"/>
    <w:unhideWhenUsed/>
    <w:qFormat/>
    <w:rsid w:val="002450A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customStyle="1" w:styleId="Heading3Char">
    <w:name w:val="Heading 3 Char"/>
    <w:basedOn w:val="DefaultParagraphFont"/>
    <w:link w:val="Heading3"/>
    <w:uiPriority w:val="9"/>
    <w:rsid w:val="002450AB"/>
    <w:rPr>
      <w:rFonts w:asciiTheme="majorHAnsi" w:eastAsiaTheme="majorEastAsia" w:hAnsiTheme="majorHAnsi" w:cstheme="majorBidi"/>
      <w:color w:val="243F60" w:themeColor="accent1" w:themeShade="7F"/>
      <w:sz w:val="24"/>
      <w:szCs w:val="24"/>
    </w:rPr>
  </w:style>
  <w:style w:type="table" w:customStyle="1" w:styleId="GridTable4-Accent51">
    <w:name w:val="Grid Table 4 - Accent 51"/>
    <w:basedOn w:val="TableNormal"/>
    <w:uiPriority w:val="49"/>
    <w:rsid w:val="002450AB"/>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2450AB"/>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2450AB"/>
    <w:rPr>
      <w:rFonts w:ascii="Times New Roman" w:eastAsia="Times New Roman" w:hAnsi="Times New Roman" w:cs="Times New Roman"/>
      <w:sz w:val="24"/>
      <w:szCs w:val="20"/>
      <w:lang w:eastAsia="ar-SA"/>
    </w:rPr>
  </w:style>
  <w:style w:type="table" w:styleId="TableGrid">
    <w:name w:val="Table Grid"/>
    <w:basedOn w:val="TableNormal"/>
    <w:uiPriority w:val="59"/>
    <w:rsid w:val="002450A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219DC"/>
    <w:rPr>
      <w:sz w:val="16"/>
      <w:szCs w:val="16"/>
    </w:rPr>
  </w:style>
  <w:style w:type="paragraph" w:styleId="CommentText">
    <w:name w:val="annotation text"/>
    <w:basedOn w:val="Normal"/>
    <w:link w:val="CommentTextChar"/>
    <w:uiPriority w:val="99"/>
    <w:semiHidden/>
    <w:unhideWhenUsed/>
    <w:rsid w:val="006219DC"/>
    <w:pPr>
      <w:spacing w:line="240" w:lineRule="auto"/>
    </w:pPr>
    <w:rPr>
      <w:sz w:val="20"/>
      <w:szCs w:val="20"/>
    </w:rPr>
  </w:style>
  <w:style w:type="character" w:customStyle="1" w:styleId="CommentTextChar">
    <w:name w:val="Comment Text Char"/>
    <w:basedOn w:val="DefaultParagraphFont"/>
    <w:link w:val="CommentText"/>
    <w:uiPriority w:val="99"/>
    <w:semiHidden/>
    <w:rsid w:val="006219DC"/>
    <w:rPr>
      <w:sz w:val="20"/>
      <w:szCs w:val="20"/>
    </w:rPr>
  </w:style>
  <w:style w:type="paragraph" w:styleId="CommentSubject">
    <w:name w:val="annotation subject"/>
    <w:basedOn w:val="CommentText"/>
    <w:next w:val="CommentText"/>
    <w:link w:val="CommentSubjectChar"/>
    <w:uiPriority w:val="99"/>
    <w:semiHidden/>
    <w:unhideWhenUsed/>
    <w:rsid w:val="006219DC"/>
    <w:rPr>
      <w:b/>
      <w:bCs/>
    </w:rPr>
  </w:style>
  <w:style w:type="character" w:customStyle="1" w:styleId="CommentSubjectChar">
    <w:name w:val="Comment Subject Char"/>
    <w:basedOn w:val="CommentTextChar"/>
    <w:link w:val="CommentSubject"/>
    <w:uiPriority w:val="99"/>
    <w:semiHidden/>
    <w:rsid w:val="006219DC"/>
    <w:rPr>
      <w:b/>
      <w:bCs/>
      <w:sz w:val="20"/>
      <w:szCs w:val="20"/>
    </w:rPr>
  </w:style>
  <w:style w:type="paragraph" w:styleId="Revision">
    <w:name w:val="Revision"/>
    <w:hidden/>
    <w:uiPriority w:val="99"/>
    <w:semiHidden/>
    <w:rsid w:val="008F68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E0893CF783BF488A855BD31B56C0C1" ma:contentTypeVersion="1" ma:contentTypeDescription="Create a new document." ma:contentTypeScope="" ma:versionID="c9732ec17c8ab1361184e867df00a17c">
  <xsd:schema xmlns:xsd="http://www.w3.org/2001/XMLSchema" xmlns:xs="http://www.w3.org/2001/XMLSchema" xmlns:p="http://schemas.microsoft.com/office/2006/metadata/properties" xmlns:ns2="cdd665a5-4d39-4c80-990a-8a3abca4f55f" xmlns:ns3="53a7661f-d04e-4608-abef-a17f4a389bfc" targetNamespace="http://schemas.microsoft.com/office/2006/metadata/properties" ma:root="true" ma:fieldsID="192031b30c80ddd07247a8c1ce7bc00b" ns2:_="" ns3:_="">
    <xsd:import namespace="cdd665a5-4d39-4c80-990a-8a3abca4f55f"/>
    <xsd:import namespace="53a7661f-d04e-4608-abef-a17f4a389bfc"/>
    <xsd:element name="properties">
      <xsd:complexType>
        <xsd:sequence>
          <xsd:element name="documentManagement">
            <xsd:complexType>
              <xsd:all>
                <xsd:element ref="ns2:_dlc_DocId" minOccurs="0"/>
                <xsd:element ref="ns2:_dlc_DocIdUrl" minOccurs="0"/>
                <xsd:element ref="ns2:_dlc_DocIdPersistId" minOccurs="0"/>
                <xsd:element ref="ns3: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3a7661f-d04e-4608-abef-a17f4a389bfc" elementFormDefault="qualified">
    <xsd:import namespace="http://schemas.microsoft.com/office/2006/documentManagement/types"/>
    <xsd:import namespace="http://schemas.microsoft.com/office/infopath/2007/PartnerControls"/>
    <xsd:element name="Category" ma:index="11" ma:displayName="Category" ma:format="Dropdown" ma:internalName="Category">
      <xsd:simpleType>
        <xsd:restriction base="dms:Choice">
          <xsd:enumeration value="Architecture"/>
          <xsd:enumeration value="eAdministration"/>
          <xsd:enumeration value="eBilling"/>
          <xsd:enumeration value="eInsurance"/>
          <xsd:enumeration value="ePayments"/>
          <xsd:enumeration value="ePharmacy"/>
          <xsd:enumeration value="Program Oversight"/>
          <xsd:enumeration value="Risks &amp; Issues"/>
          <xsd:enumeration value="Meetings - Hotwash"/>
          <xsd:enumeration value="Meetings - F2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635986823435522598</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Category xmlns="53a7661f-d04e-4608-abef-a17f4a389bfc">ePayments</Category>
    <_dlc_DocId xmlns="cdd665a5-4d39-4c80-990a-8a3abca4f55f">657KNE7CTRDA-1055151156-79</_dlc_DocId>
    <_dlc_DocIdUrl xmlns="cdd665a5-4d39-4c80-990a-8a3abca4f55f">
      <Url>http://vaww.oed.portal.va.gov/pm/hape/ipt_5010/EDI_Portfolio/_layouts/DocIdRedir.aspx?ID=657KNE7CTRDA-1055151156-79</Url>
      <Description>657KNE7CTRDA-1055151156-79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A26F4-69E4-49C7-A8D1-86224452D39E}">
  <ds:schemaRefs>
    <ds:schemaRef ds:uri="http://schemas.microsoft.com/sharepoint/v3/contenttype/forms"/>
  </ds:schemaRefs>
</ds:datastoreItem>
</file>

<file path=customXml/itemProps2.xml><?xml version="1.0" encoding="utf-8"?>
<ds:datastoreItem xmlns:ds="http://schemas.openxmlformats.org/officeDocument/2006/customXml" ds:itemID="{63996509-818A-4652-BD23-CCA724FB1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53a7661f-d04e-4608-abef-a17f4a389b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6CEF0D-8E91-4225-8BB6-65C26E079773}">
  <ds:schemaRefs>
    <ds:schemaRef ds:uri="http://schemas.microsoft.com/sharepoint/events"/>
  </ds:schemaRefs>
</ds:datastoreItem>
</file>

<file path=customXml/itemProps4.xml><?xml version="1.0" encoding="utf-8"?>
<ds:datastoreItem xmlns:ds="http://schemas.openxmlformats.org/officeDocument/2006/customXml" ds:itemID="{ACAF5F0F-48B4-469F-8C42-DD659FCBBC93}">
  <ds:schemaRefs>
    <ds:schemaRef ds:uri="http://schemas.microsoft.com/office/2006/metadata/properties"/>
    <ds:schemaRef ds:uri="http://schemas.microsoft.com/office/infopath/2007/PartnerControls"/>
    <ds:schemaRef ds:uri="53a7661f-d04e-4608-abef-a17f4a389bfc"/>
    <ds:schemaRef ds:uri="cdd665a5-4d39-4c80-990a-8a3abca4f55f"/>
  </ds:schemaRefs>
</ds:datastoreItem>
</file>

<file path=customXml/itemProps5.xml><?xml version="1.0" encoding="utf-8"?>
<ds:datastoreItem xmlns:ds="http://schemas.openxmlformats.org/officeDocument/2006/customXml" ds:itemID="{AD1ACC18-F96F-43E7-AB0D-58E2E1E77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919</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User Story</vt:lpstr>
    </vt:vector>
  </TitlesOfParts>
  <Company>Department of Veterans Affairs</Company>
  <LinksUpToDate>false</LinksUpToDate>
  <CharactersWithSpaces>6151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Story</dc:title>
  <dc:creator>Kelly, DeAnn</dc:creator>
  <cp:lastModifiedBy>Chad Morrison</cp:lastModifiedBy>
  <cp:revision>2</cp:revision>
  <dcterms:created xsi:type="dcterms:W3CDTF">2017-03-14T19:44:00Z</dcterms:created>
  <dcterms:modified xsi:type="dcterms:W3CDTF">2017-03-14T19:44:00Z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0x01010036E0893CF783BF488A855BD31B56C0C1</vt:lpwstr>
  </property>
  <property fmtid="{D5CDD505-2E9C-101B-9397-08002B2CF9AE}" pid="3" name="_dlc_DocIdItemGuid">
    <vt:lpwstr>be3d0ccb-70a7-4195-9164-f04f12efb5db</vt:lpwstr>
  </property>
  <property fmtid="{D5CDD505-2E9C-101B-9397-08002B2CF9AE}" pid="4" name="Order">
    <vt:r8>7900</vt:r8>
  </property>
</Properties>
</file>